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99BB" w14:textId="5F9429A3" w:rsidR="00130104" w:rsidRPr="00A8531E" w:rsidRDefault="00130104" w:rsidP="006B494A">
      <w:pPr>
        <w:pStyle w:val="berschrift1"/>
      </w:pPr>
      <w:bookmarkStart w:id="0" w:name="_GoBack"/>
      <w:bookmarkEnd w:id="0"/>
      <w:r w:rsidRPr="00A8531E">
        <w:t>Müdigkeit</w:t>
      </w:r>
    </w:p>
    <w:p w14:paraId="29B31CB3" w14:textId="50C82DF3" w:rsidR="00CC280B" w:rsidRDefault="00130104" w:rsidP="003826F7">
      <w:r>
        <w:t>allgemein</w:t>
      </w:r>
    </w:p>
    <w:p w14:paraId="6432274A" w14:textId="77777777" w:rsidR="00130104" w:rsidRDefault="00130104" w:rsidP="006B494A">
      <w:pPr>
        <w:pStyle w:val="Textvorlage"/>
      </w:pPr>
      <w:r>
        <w:t>qualitative Komponenten „Müdigkeit“</w:t>
      </w:r>
    </w:p>
    <w:p w14:paraId="731A3725" w14:textId="49AFEFE5" w:rsidR="00130104" w:rsidRDefault="00583E81" w:rsidP="006B494A">
      <w:pPr>
        <w:pStyle w:val="Aufzhlungsformat"/>
      </w:pPr>
      <w:r>
        <w:t>emotional</w:t>
      </w:r>
      <w:r w:rsidR="00130104">
        <w:t xml:space="preserve"> </w:t>
      </w:r>
      <w:r w:rsidR="00130104">
        <w:tab/>
      </w:r>
      <w:r w:rsidR="00130104">
        <w:tab/>
        <w:t>Unlust, Motivations-/Antriebsmangel</w:t>
      </w:r>
      <w:r w:rsidR="00470FBC">
        <w:t>, Erschöpfung</w:t>
      </w:r>
      <w:r w:rsidR="008F2CDD">
        <w:t>; psychosoziale Überlastung</w:t>
      </w:r>
      <w:r w:rsidR="00090DD1">
        <w:t>; Trauer</w:t>
      </w:r>
    </w:p>
    <w:p w14:paraId="4FC26A8C" w14:textId="056AE3DD" w:rsidR="00130104" w:rsidRDefault="00130104" w:rsidP="006B494A">
      <w:pPr>
        <w:pStyle w:val="Aufzhlungsformat"/>
      </w:pPr>
      <w:r>
        <w:t>kognitiv</w:t>
      </w:r>
      <w:r w:rsidR="00250E46">
        <w:tab/>
      </w:r>
      <w:r w:rsidR="00250E46">
        <w:tab/>
        <w:t>Konzentrationsstörungen</w:t>
      </w:r>
      <w:r w:rsidR="008B436B">
        <w:t>, verminderte</w:t>
      </w:r>
      <w:r>
        <w:t xml:space="preserve"> Leistungsfähigkeit</w:t>
      </w:r>
    </w:p>
    <w:p w14:paraId="37EDF86D" w14:textId="76EF2054" w:rsidR="00130104" w:rsidRDefault="00583E81" w:rsidP="006B494A">
      <w:pPr>
        <w:pStyle w:val="Aufzhlungsformat"/>
      </w:pPr>
      <w:r>
        <w:t>körperliche Aspekte</w:t>
      </w:r>
      <w:r>
        <w:tab/>
      </w:r>
      <w:r w:rsidR="00090DD1">
        <w:t>muskuläre Schwäche</w:t>
      </w:r>
      <w:r w:rsidR="005A7D01">
        <w:t xml:space="preserve">, </w:t>
      </w:r>
      <w:r w:rsidR="00591BA8">
        <w:t>Schläfrigkeit /</w:t>
      </w:r>
      <w:r w:rsidR="00130104">
        <w:t xml:space="preserve"> Einschlafneigung</w:t>
      </w:r>
    </w:p>
    <w:p w14:paraId="3F6048F0" w14:textId="77777777" w:rsidR="00130104" w:rsidRPr="003117FB" w:rsidRDefault="00130104" w:rsidP="006B494A">
      <w:pPr>
        <w:pStyle w:val="Aufzhlungsformat"/>
        <w:numPr>
          <w:ilvl w:val="0"/>
          <w:numId w:val="0"/>
        </w:numPr>
        <w:ind w:left="454"/>
        <w:rPr>
          <w:sz w:val="6"/>
          <w:szCs w:val="6"/>
        </w:rPr>
      </w:pPr>
    </w:p>
    <w:p w14:paraId="731B2C0E" w14:textId="2CC93102" w:rsidR="005E0B58" w:rsidRDefault="00130104" w:rsidP="008C310F">
      <w:pPr>
        <w:pStyle w:val="Textvorlage"/>
      </w:pPr>
      <w:r>
        <w:t>Ursac</w:t>
      </w:r>
      <w:r w:rsidR="008C310F">
        <w:t>hen</w:t>
      </w:r>
    </w:p>
    <w:p w14:paraId="3D69F6DD" w14:textId="2F72E0BF" w:rsidR="008C310F" w:rsidRDefault="008C310F" w:rsidP="006B494A">
      <w:pPr>
        <w:pStyle w:val="Aufzhlungsformat"/>
      </w:pPr>
      <w:r>
        <w:t>entzündlich</w:t>
      </w:r>
      <w:r w:rsidR="00557E6A">
        <w:tab/>
      </w:r>
      <w:r w:rsidR="00557E6A">
        <w:tab/>
      </w:r>
      <w:proofErr w:type="spellStart"/>
      <w:r w:rsidR="00557E6A">
        <w:t>rheumat</w:t>
      </w:r>
      <w:proofErr w:type="spellEnd"/>
      <w:r w:rsidR="00557E6A">
        <w:t xml:space="preserve">. Erkrankungen, </w:t>
      </w:r>
      <w:r w:rsidR="005B7B27">
        <w:t xml:space="preserve">Myokarditis, Hepatitis, </w:t>
      </w:r>
      <w:r w:rsidR="007A7A9F">
        <w:t xml:space="preserve">Tbc, </w:t>
      </w:r>
      <w:r w:rsidR="005B7B27">
        <w:t xml:space="preserve">Zöliakie, </w:t>
      </w:r>
      <w:r w:rsidR="008A7FD0">
        <w:t>postinfektiös (z.B. EBV</w:t>
      </w:r>
      <w:r w:rsidR="005B7B27">
        <w:t>)</w:t>
      </w:r>
    </w:p>
    <w:p w14:paraId="2AB9E152" w14:textId="002E8ADB" w:rsidR="008A7FD0" w:rsidRDefault="00557E6A" w:rsidP="006B494A">
      <w:pPr>
        <w:pStyle w:val="Aufzhlungsformat"/>
      </w:pPr>
      <w:r>
        <w:t>vaskulär</w:t>
      </w:r>
      <w:r>
        <w:tab/>
      </w:r>
      <w:r>
        <w:tab/>
      </w:r>
      <w:proofErr w:type="spellStart"/>
      <w:r>
        <w:t>Vaskulitis</w:t>
      </w:r>
      <w:proofErr w:type="spellEnd"/>
      <w:r>
        <w:t>, Herzinsuffizienz, ggf. Mikroembolien</w:t>
      </w:r>
      <w:r w:rsidR="008A7FD0">
        <w:t xml:space="preserve"> (?)</w:t>
      </w:r>
    </w:p>
    <w:p w14:paraId="473A99A0" w14:textId="291FE2A6" w:rsidR="00130104" w:rsidRDefault="00130104" w:rsidP="006B494A">
      <w:pPr>
        <w:pStyle w:val="Aufzhlungsformat"/>
      </w:pPr>
      <w:r>
        <w:t>psychisch</w:t>
      </w:r>
      <w:r>
        <w:tab/>
      </w:r>
      <w:r>
        <w:tab/>
        <w:t>Depressionen, Angststörungen, psychosoziale Belastung</w:t>
      </w:r>
    </w:p>
    <w:p w14:paraId="1FB6B1EA" w14:textId="4ECFD0C7" w:rsidR="00B82F5A" w:rsidRDefault="00C22C0D" w:rsidP="00B82F5A">
      <w:pPr>
        <w:pStyle w:val="Aufzhlungsformat"/>
      </w:pPr>
      <w:r>
        <w:t>metabolisch</w:t>
      </w:r>
      <w:r w:rsidR="00130104">
        <w:tab/>
      </w:r>
      <w:r>
        <w:tab/>
      </w:r>
      <w:r w:rsidR="007A7A9F">
        <w:t>Schilddrüsenfunktionsstör.</w:t>
      </w:r>
      <w:r w:rsidR="00616431">
        <w:t xml:space="preserve">, </w:t>
      </w:r>
      <w:proofErr w:type="spellStart"/>
      <w:r w:rsidR="00616431">
        <w:t>diabet</w:t>
      </w:r>
      <w:proofErr w:type="spellEnd"/>
      <w:r w:rsidR="00616431">
        <w:t>.</w:t>
      </w:r>
      <w:r w:rsidR="00420784">
        <w:t xml:space="preserve"> Stoffwechsellage</w:t>
      </w:r>
      <w:r w:rsidR="00882EF2">
        <w:t xml:space="preserve">, </w:t>
      </w:r>
      <w:proofErr w:type="spellStart"/>
      <w:r w:rsidR="00644846">
        <w:t>Hyperparathyreoidismus</w:t>
      </w:r>
      <w:proofErr w:type="spellEnd"/>
      <w:r w:rsidR="00644846">
        <w:t xml:space="preserve">, </w:t>
      </w:r>
      <w:proofErr w:type="spellStart"/>
      <w:r w:rsidR="00591BA8">
        <w:t>Hypocortisolismus</w:t>
      </w:r>
      <w:proofErr w:type="spellEnd"/>
      <w:r w:rsidR="007A7A9F">
        <w:t xml:space="preserve">, </w:t>
      </w:r>
      <w:proofErr w:type="spellStart"/>
      <w:r w:rsidR="007A7A9F">
        <w:t>Hämochromatose</w:t>
      </w:r>
      <w:proofErr w:type="spellEnd"/>
    </w:p>
    <w:p w14:paraId="5257FBB6" w14:textId="30E276A4" w:rsidR="00130104" w:rsidRDefault="00130104" w:rsidP="006B494A">
      <w:pPr>
        <w:pStyle w:val="Aufzhlungsformat"/>
      </w:pPr>
      <w:r>
        <w:t>chronische Erkrank</w:t>
      </w:r>
      <w:r w:rsidR="001B26ED">
        <w:t>.</w:t>
      </w:r>
      <w:r w:rsidR="001B26ED">
        <w:tab/>
        <w:t>Herz-/Niereninsuffizienz, MS</w:t>
      </w:r>
      <w:r>
        <w:t>, Malignome</w:t>
      </w:r>
    </w:p>
    <w:p w14:paraId="1460557A" w14:textId="644B6BDA" w:rsidR="00130104" w:rsidRDefault="00130104" w:rsidP="006B494A">
      <w:pPr>
        <w:pStyle w:val="Aufzhlungsformat"/>
      </w:pPr>
      <w:r>
        <w:t>Schlafstörungen</w:t>
      </w:r>
      <w:r>
        <w:tab/>
        <w:t xml:space="preserve">Schlafstörungen, schlafbezogene Atemstörungen, Narkolepsie, </w:t>
      </w:r>
      <w:proofErr w:type="spellStart"/>
      <w:r>
        <w:t>Restless</w:t>
      </w:r>
      <w:proofErr w:type="spellEnd"/>
      <w:r>
        <w:t>-</w:t>
      </w:r>
      <w:proofErr w:type="spellStart"/>
      <w:r>
        <w:t>Legs</w:t>
      </w:r>
      <w:proofErr w:type="spellEnd"/>
      <w:r>
        <w:t xml:space="preserve">-Syndrom, </w:t>
      </w:r>
      <w:r w:rsidR="00AE5CC0">
        <w:t xml:space="preserve">M. </w:t>
      </w:r>
      <w:r>
        <w:t>Parkinson</w:t>
      </w:r>
    </w:p>
    <w:p w14:paraId="6E59D325" w14:textId="6E20407A" w:rsidR="001B26ED" w:rsidRPr="001B26ED" w:rsidRDefault="00130104" w:rsidP="004619F6">
      <w:pPr>
        <w:pStyle w:val="Aufzhlungsformat"/>
      </w:pPr>
      <w:r>
        <w:t>Medikamente</w:t>
      </w:r>
      <w:r>
        <w:tab/>
      </w:r>
      <w:r>
        <w:tab/>
      </w:r>
      <w:r w:rsidR="002676FE">
        <w:t>Antidepressiva</w:t>
      </w:r>
      <w:r>
        <w:t xml:space="preserve">, </w:t>
      </w:r>
      <w:proofErr w:type="spellStart"/>
      <w:r w:rsidR="00A802F9">
        <w:t>Antipsychotika</w:t>
      </w:r>
      <w:proofErr w:type="spellEnd"/>
      <w:r>
        <w:t xml:space="preserve">, </w:t>
      </w:r>
      <w:proofErr w:type="spellStart"/>
      <w:r>
        <w:t>Ant</w:t>
      </w:r>
      <w:r w:rsidR="00A802F9">
        <w:t>ihistaminika</w:t>
      </w:r>
      <w:proofErr w:type="spellEnd"/>
      <w:r w:rsidR="00A802F9">
        <w:t xml:space="preserve">, </w:t>
      </w:r>
      <w:proofErr w:type="spellStart"/>
      <w:r w:rsidR="00A802F9">
        <w:t>Antihypertensiva</w:t>
      </w:r>
      <w:proofErr w:type="spellEnd"/>
      <w:r>
        <w:t>, Benzodia</w:t>
      </w:r>
      <w:r w:rsidR="005B7B27">
        <w:t xml:space="preserve">zepine, Opiate, Interferon </w:t>
      </w:r>
      <w:proofErr w:type="spellStart"/>
      <w:r w:rsidR="005B7B27">
        <w:t>alph</w:t>
      </w:r>
      <w:r w:rsidR="00AE5CC0">
        <w:t>a</w:t>
      </w:r>
      <w:proofErr w:type="spellEnd"/>
    </w:p>
    <w:p w14:paraId="289C7007" w14:textId="77777777" w:rsidR="00130104" w:rsidRPr="002D1379" w:rsidRDefault="00130104" w:rsidP="006B494A">
      <w:pPr>
        <w:pStyle w:val="Aufzhlungsformat"/>
        <w:numPr>
          <w:ilvl w:val="0"/>
          <w:numId w:val="0"/>
        </w:numPr>
        <w:rPr>
          <w:sz w:val="2"/>
          <w:szCs w:val="2"/>
        </w:rPr>
      </w:pPr>
    </w:p>
    <w:p w14:paraId="2EB52651" w14:textId="618EBC1D" w:rsidR="00420784" w:rsidRDefault="00420784" w:rsidP="00420784">
      <w:pPr>
        <w:pStyle w:val="Aufzhlungsformat"/>
        <w:numPr>
          <w:ilvl w:val="0"/>
          <w:numId w:val="0"/>
        </w:numPr>
      </w:pPr>
    </w:p>
    <w:p w14:paraId="5FF5536F" w14:textId="4F0EA3BE" w:rsidR="00420784" w:rsidRDefault="00882EF2" w:rsidP="00420784">
      <w:pPr>
        <w:pStyle w:val="Aufzhlungsformat"/>
        <w:numPr>
          <w:ilvl w:val="0"/>
          <w:numId w:val="0"/>
        </w:numPr>
      </w:pPr>
      <w:r>
        <w:t xml:space="preserve">Anmerkung </w:t>
      </w:r>
      <w:r w:rsidR="00420784">
        <w:t>DEGAM-Leitlinie</w:t>
      </w:r>
    </w:p>
    <w:p w14:paraId="148288D3" w14:textId="77777777" w:rsidR="00130104" w:rsidRDefault="00130104" w:rsidP="006B494A">
      <w:pPr>
        <w:pStyle w:val="Aufzhlungsformat"/>
      </w:pPr>
      <w:r>
        <w:t>neoplastisch</w:t>
      </w:r>
      <w:r>
        <w:tab/>
      </w:r>
      <w:r>
        <w:tab/>
        <w:t>ohne wegweisende Anamnese / klinischen Untersuchungsbefund sehr selten ursächlich</w:t>
      </w:r>
    </w:p>
    <w:p w14:paraId="6EC7B6AE" w14:textId="77777777" w:rsidR="00130104" w:rsidRDefault="00130104" w:rsidP="006B494A">
      <w:pPr>
        <w:pStyle w:val="Aufzhlungsformat"/>
      </w:pPr>
      <w:r>
        <w:t>Anämie</w:t>
      </w:r>
      <w:r>
        <w:tab/>
      </w:r>
      <w:r>
        <w:tab/>
        <w:t>kein gesicherter Zusammenhang</w:t>
      </w:r>
    </w:p>
    <w:p w14:paraId="7EB81B9B" w14:textId="77777777" w:rsidR="00130104" w:rsidRPr="003A19DE" w:rsidRDefault="00130104" w:rsidP="006B494A">
      <w:pPr>
        <w:pStyle w:val="Aufzhlungsformat"/>
        <w:numPr>
          <w:ilvl w:val="0"/>
          <w:numId w:val="0"/>
        </w:numPr>
        <w:ind w:left="454" w:hanging="227"/>
        <w:rPr>
          <w:sz w:val="6"/>
          <w:szCs w:val="6"/>
        </w:rPr>
      </w:pPr>
    </w:p>
    <w:p w14:paraId="780806CF" w14:textId="77777777" w:rsidR="00130104" w:rsidRDefault="00130104" w:rsidP="006B494A">
      <w:r>
        <w:t>Diagnostik</w:t>
      </w:r>
    </w:p>
    <w:p w14:paraId="66FA3CFE" w14:textId="77777777" w:rsidR="00130104" w:rsidRDefault="00130104" w:rsidP="006B494A">
      <w:pPr>
        <w:pStyle w:val="Textvorlage"/>
      </w:pPr>
      <w:r>
        <w:t>Anamnese</w:t>
      </w:r>
      <w:r>
        <w:tab/>
      </w:r>
    </w:p>
    <w:p w14:paraId="2902B79D" w14:textId="24ED224F" w:rsidR="00130104" w:rsidRDefault="00130104" w:rsidP="006B494A">
      <w:pPr>
        <w:pStyle w:val="Aufzhlungsformat"/>
      </w:pPr>
      <w:r>
        <w:t>Charakteristika: Qualität, Dauer, zeitlicher Verlauf, Ausmaß, funktionelle Beeinträchtig</w:t>
      </w:r>
      <w:r w:rsidR="004C728F">
        <w:t>ung (Mobilität, Familie, Beruf)</w:t>
      </w:r>
    </w:p>
    <w:p w14:paraId="684AC59E" w14:textId="77777777" w:rsidR="00130104" w:rsidRDefault="00130104" w:rsidP="006B494A">
      <w:pPr>
        <w:pStyle w:val="Aufzhlungsformat"/>
      </w:pPr>
      <w:r>
        <w:t xml:space="preserve">familiäre / berufliche / soziale Situation </w:t>
      </w:r>
    </w:p>
    <w:p w14:paraId="178C3876" w14:textId="77777777" w:rsidR="00130104" w:rsidRDefault="00130104" w:rsidP="006B494A">
      <w:pPr>
        <w:pStyle w:val="Aufzhlungsformat"/>
      </w:pPr>
      <w:r>
        <w:t>Hinweise auf Depression / Angststörungen / somatoforme Störungen</w:t>
      </w:r>
    </w:p>
    <w:p w14:paraId="795EB638" w14:textId="71E3639A" w:rsidR="00130104" w:rsidRDefault="00447F31" w:rsidP="006B494A">
      <w:pPr>
        <w:pStyle w:val="Aufzhlungsformat"/>
      </w:pPr>
      <w:r>
        <w:t xml:space="preserve">vegetative Veränderungen / </w:t>
      </w:r>
      <w:r w:rsidR="00130104">
        <w:t>Schlaf</w:t>
      </w:r>
      <w:r w:rsidR="00130104">
        <w:rPr>
          <w:rStyle w:val="Funotenzeichen"/>
        </w:rPr>
        <w:footnoteReference w:id="1"/>
      </w:r>
    </w:p>
    <w:p w14:paraId="57CE4600" w14:textId="5C83BF17" w:rsidR="008E55B3" w:rsidRDefault="008E55B3" w:rsidP="006B494A">
      <w:pPr>
        <w:pStyle w:val="Aufzhlungsformat"/>
      </w:pPr>
      <w:r>
        <w:t>I</w:t>
      </w:r>
      <w:r w:rsidR="00464C8E">
        <w:t xml:space="preserve">nfektionen / Auslandsanamnese / </w:t>
      </w:r>
      <w:r w:rsidR="00495F74">
        <w:t xml:space="preserve">B-Symptomatik / </w:t>
      </w:r>
      <w:proofErr w:type="spellStart"/>
      <w:r w:rsidR="00495F74">
        <w:t>mgl</w:t>
      </w:r>
      <w:proofErr w:type="spellEnd"/>
      <w:r w:rsidR="00495F74">
        <w:t>. Begleitsymptome</w:t>
      </w:r>
    </w:p>
    <w:p w14:paraId="41817AC1" w14:textId="024FEB4F" w:rsidR="00130104" w:rsidRDefault="000955C9" w:rsidP="006B494A">
      <w:pPr>
        <w:pStyle w:val="Aufzhlungsformat"/>
      </w:pPr>
      <w:r>
        <w:t>Medikamente /</w:t>
      </w:r>
      <w:r w:rsidR="00130104">
        <w:t xml:space="preserve"> Drogen inkl. Koffein, Alkohol, Nikotin</w:t>
      </w:r>
    </w:p>
    <w:p w14:paraId="1F4F140F" w14:textId="77777777" w:rsidR="00130104" w:rsidRDefault="00130104" w:rsidP="006B494A">
      <w:pPr>
        <w:pStyle w:val="Aufzhlungsformat"/>
      </w:pPr>
      <w:r>
        <w:t>Arbeits- und umweltmedizinische Basisanamnese</w:t>
      </w:r>
    </w:p>
    <w:p w14:paraId="37C1440A" w14:textId="77777777" w:rsidR="00130104" w:rsidRPr="00BA07AF" w:rsidRDefault="00130104" w:rsidP="006B494A">
      <w:pPr>
        <w:pStyle w:val="Aufzhlungsformat"/>
        <w:numPr>
          <w:ilvl w:val="0"/>
          <w:numId w:val="0"/>
        </w:numPr>
        <w:ind w:left="454"/>
        <w:rPr>
          <w:sz w:val="2"/>
          <w:szCs w:val="2"/>
        </w:rPr>
      </w:pPr>
    </w:p>
    <w:p w14:paraId="7A666721" w14:textId="77777777" w:rsidR="001A472F" w:rsidRDefault="001A472F" w:rsidP="006B494A">
      <w:pPr>
        <w:pStyle w:val="Aufzhlungsformat"/>
      </w:pPr>
      <w:r>
        <w:t>Einschätzung</w:t>
      </w:r>
    </w:p>
    <w:p w14:paraId="0C5BFD24" w14:textId="5F8D0403" w:rsidR="00130104" w:rsidRDefault="00130104" w:rsidP="00074140">
      <w:pPr>
        <w:pStyle w:val="Aufzhlungsformat"/>
        <w:numPr>
          <w:ilvl w:val="1"/>
          <w:numId w:val="3"/>
        </w:numPr>
      </w:pPr>
      <w:r>
        <w:t>allgemeine Erschöpfung vs.</w:t>
      </w:r>
      <w:r w:rsidR="008D05AD">
        <w:t xml:space="preserve"> Depression vs.</w:t>
      </w:r>
      <w:r>
        <w:t xml:space="preserve"> Schläfrigkeit vs. Muskelschwäche</w:t>
      </w:r>
      <w:r w:rsidR="008D05AD">
        <w:t xml:space="preserve"> </w:t>
      </w:r>
    </w:p>
    <w:p w14:paraId="59939F8A" w14:textId="0638794B" w:rsidR="001B4C25" w:rsidRDefault="008D05AD" w:rsidP="00074140">
      <w:pPr>
        <w:pStyle w:val="Aufzhlungsformat"/>
        <w:numPr>
          <w:ilvl w:val="1"/>
          <w:numId w:val="3"/>
        </w:numPr>
      </w:pPr>
      <w:r>
        <w:t xml:space="preserve">Ausprägung: </w:t>
      </w:r>
      <w:r w:rsidR="0065687D">
        <w:t xml:space="preserve">kontinuierlich vs. </w:t>
      </w:r>
      <w:r w:rsidR="004642B3">
        <w:t>e</w:t>
      </w:r>
      <w:r w:rsidR="0065687D">
        <w:t>p</w:t>
      </w:r>
      <w:r w:rsidR="001A472F">
        <w:t>isodisch</w:t>
      </w:r>
      <w:r w:rsidR="00862640">
        <w:t>; auslösende/</w:t>
      </w:r>
      <w:r>
        <w:t xml:space="preserve">Faktoren; </w:t>
      </w:r>
      <w:r w:rsidR="00114323">
        <w:t xml:space="preserve">Dauer </w:t>
      </w:r>
    </w:p>
    <w:p w14:paraId="4E742C37" w14:textId="58FED4B5" w:rsidR="0080347D" w:rsidRDefault="009B0100" w:rsidP="009B0100">
      <w:pPr>
        <w:pStyle w:val="Aufzhlungsformat"/>
        <w:numPr>
          <w:ilvl w:val="1"/>
          <w:numId w:val="3"/>
        </w:numPr>
      </w:pPr>
      <w:r>
        <w:t xml:space="preserve">Begleitsymptome; </w:t>
      </w:r>
      <w:r w:rsidR="0080347D">
        <w:t>gefährlich abwe</w:t>
      </w:r>
      <w:r w:rsidR="00114323">
        <w:t>ndbarer Verlauf</w:t>
      </w:r>
    </w:p>
    <w:p w14:paraId="400B08D2" w14:textId="77777777" w:rsidR="00130104" w:rsidRPr="009515A7" w:rsidRDefault="00130104" w:rsidP="006B494A">
      <w:pPr>
        <w:pStyle w:val="Aufzhlungsformat"/>
        <w:numPr>
          <w:ilvl w:val="0"/>
          <w:numId w:val="0"/>
        </w:numPr>
        <w:rPr>
          <w:b/>
          <w:sz w:val="6"/>
          <w:szCs w:val="6"/>
        </w:rPr>
      </w:pPr>
    </w:p>
    <w:p w14:paraId="025E49B8" w14:textId="77777777" w:rsidR="00130104" w:rsidRDefault="00130104" w:rsidP="006B494A">
      <w:pPr>
        <w:pStyle w:val="Textvorlage"/>
      </w:pPr>
      <w:r>
        <w:t>körperliche Untersuchung</w:t>
      </w:r>
    </w:p>
    <w:p w14:paraId="24E4ED3C" w14:textId="53F43A04" w:rsidR="00B11EF0" w:rsidRDefault="004A016F" w:rsidP="00B11EF0">
      <w:pPr>
        <w:pStyle w:val="Aufzhlungsformat"/>
      </w:pPr>
      <w:r>
        <w:t>v.a.</w:t>
      </w:r>
      <w:r w:rsidR="00130104">
        <w:t xml:space="preserve"> Leber / Milz / LK / Herz / Lunge / Schleimhäute / </w:t>
      </w:r>
      <w:r w:rsidR="00B11EF0">
        <w:t>Nervensystem / Schilddrüse</w:t>
      </w:r>
    </w:p>
    <w:p w14:paraId="6554BFAE" w14:textId="5D84D15D" w:rsidR="004A016F" w:rsidRDefault="004A016F" w:rsidP="004A016F">
      <w:pPr>
        <w:pStyle w:val="Aufzhlungsformat"/>
      </w:pPr>
      <w:r>
        <w:t>Schwerpunkt in Abhängigkeit von anamnestischen Hinweisen</w:t>
      </w:r>
    </w:p>
    <w:p w14:paraId="22A2676D" w14:textId="77777777" w:rsidR="00130104" w:rsidRPr="009515A7" w:rsidRDefault="00130104" w:rsidP="006B494A">
      <w:pPr>
        <w:pStyle w:val="Textvorlage"/>
        <w:rPr>
          <w:sz w:val="6"/>
          <w:szCs w:val="6"/>
        </w:rPr>
      </w:pPr>
    </w:p>
    <w:p w14:paraId="4B667FB0" w14:textId="0D2F97BB" w:rsidR="00130104" w:rsidRDefault="00B57373" w:rsidP="006B494A">
      <w:pPr>
        <w:pStyle w:val="Textvorlage"/>
      </w:pPr>
      <w:r>
        <w:t>weiterführende Untersuchungen</w:t>
      </w:r>
    </w:p>
    <w:p w14:paraId="409CFCC3" w14:textId="02AE6A2C" w:rsidR="009A2336" w:rsidRDefault="004806C4" w:rsidP="002104BD">
      <w:pPr>
        <w:pStyle w:val="Aufzhlungsformat"/>
      </w:pPr>
      <w:r>
        <w:t xml:space="preserve">Labor: Blutbild, CRP / BSG, Glucose im Serum, Transaminasen, </w:t>
      </w:r>
      <w:proofErr w:type="spellStart"/>
      <w:r>
        <w:t>gGT</w:t>
      </w:r>
      <w:proofErr w:type="spellEnd"/>
      <w:r>
        <w:t xml:space="preserve">, </w:t>
      </w:r>
      <w:proofErr w:type="spellStart"/>
      <w:r>
        <w:t>TSH</w:t>
      </w:r>
      <w:proofErr w:type="spellEnd"/>
    </w:p>
    <w:p w14:paraId="0082FF04" w14:textId="2D0E114C" w:rsidR="000409A9" w:rsidRDefault="004806C4" w:rsidP="004619F6">
      <w:pPr>
        <w:pStyle w:val="Aufzhlungsformat"/>
      </w:pPr>
      <w:r>
        <w:t>Blutdruck</w:t>
      </w:r>
    </w:p>
    <w:p w14:paraId="1693D69B" w14:textId="77777777" w:rsidR="004619F6" w:rsidRDefault="004619F6" w:rsidP="004619F6">
      <w:pPr>
        <w:pStyle w:val="Aufzhlungsformat"/>
        <w:numPr>
          <w:ilvl w:val="0"/>
          <w:numId w:val="0"/>
        </w:numPr>
        <w:ind w:left="454"/>
      </w:pPr>
    </w:p>
    <w:p w14:paraId="09D44691" w14:textId="77777777" w:rsidR="00A62590" w:rsidRDefault="000409A9" w:rsidP="00A62590">
      <w:r>
        <w:t>Gefährlich anwendbare Verläufe</w:t>
      </w:r>
    </w:p>
    <w:p w14:paraId="30AB37C4" w14:textId="7B11623D" w:rsidR="000409A9" w:rsidRDefault="005C0397" w:rsidP="005C0397">
      <w:pPr>
        <w:pStyle w:val="Textvorlage"/>
      </w:pPr>
      <w:r>
        <w:t>psychiatrisch</w:t>
      </w:r>
    </w:p>
    <w:p w14:paraId="6E645C72" w14:textId="77777777" w:rsidR="000955C9" w:rsidRDefault="005C0397" w:rsidP="000409A9">
      <w:pPr>
        <w:pStyle w:val="Aufzhlungsformat"/>
      </w:pPr>
      <w:r>
        <w:t>Depression</w:t>
      </w:r>
    </w:p>
    <w:p w14:paraId="5092CE10" w14:textId="77777777" w:rsidR="000955C9" w:rsidRDefault="000955C9" w:rsidP="000409A9">
      <w:pPr>
        <w:pStyle w:val="Aufzhlungsformat"/>
      </w:pPr>
      <w:r>
        <w:t>Substanzmissbrauch</w:t>
      </w:r>
    </w:p>
    <w:p w14:paraId="5362F4C7" w14:textId="2AF82E01" w:rsidR="005D7FD6" w:rsidRDefault="008844E6" w:rsidP="000409A9">
      <w:pPr>
        <w:pStyle w:val="Aufzhlungsformat"/>
      </w:pPr>
      <w:r>
        <w:t>andere psychiatrische behandlungsbedürft</w:t>
      </w:r>
      <w:r w:rsidR="008577D0">
        <w:t>ige</w:t>
      </w:r>
      <w:r>
        <w:t xml:space="preserve"> Störungen</w:t>
      </w:r>
    </w:p>
    <w:p w14:paraId="26CE4230" w14:textId="0D91DF29" w:rsidR="008844E6" w:rsidRDefault="00251C21" w:rsidP="00251C21">
      <w:pPr>
        <w:pStyle w:val="Textvorlage"/>
      </w:pPr>
      <w:r>
        <w:t>somatisch</w:t>
      </w:r>
    </w:p>
    <w:p w14:paraId="68B9E766" w14:textId="2434C23D" w:rsidR="00130104" w:rsidRDefault="006F5214" w:rsidP="008844E6">
      <w:pPr>
        <w:pStyle w:val="Aufzhlungsformat"/>
      </w:pPr>
      <w:r>
        <w:t>behandlungsbedürftige Infektionen, z.B. Myokarditis</w:t>
      </w:r>
    </w:p>
    <w:p w14:paraId="15EC3ECC" w14:textId="7E273207" w:rsidR="006F5214" w:rsidRDefault="005A3232" w:rsidP="008844E6">
      <w:pPr>
        <w:pStyle w:val="Aufzhlungsformat"/>
      </w:pPr>
      <w:r>
        <w:t>Diabetes mellitus, Hypothyreose, schwere Anämie</w:t>
      </w:r>
      <w:r w:rsidR="00827130">
        <w:t>, Zöliakie</w:t>
      </w:r>
    </w:p>
    <w:p w14:paraId="6E3FD8A3" w14:textId="59175CA4" w:rsidR="005A3232" w:rsidRDefault="005A3232" w:rsidP="008844E6">
      <w:pPr>
        <w:pStyle w:val="Aufzhlungsformat"/>
      </w:pPr>
      <w:r>
        <w:t>Nierenversagen, Herzinsuffizienz, maligne Erkrankungen</w:t>
      </w:r>
    </w:p>
    <w:p w14:paraId="5E400547" w14:textId="50238A7A" w:rsidR="005A3232" w:rsidRDefault="00827130" w:rsidP="008844E6">
      <w:pPr>
        <w:pStyle w:val="Aufzhlungsformat"/>
      </w:pPr>
      <w:r>
        <w:t>Schlaf-Apnoe-Syndrom</w:t>
      </w:r>
    </w:p>
    <w:p w14:paraId="40B73971" w14:textId="7E844FC5" w:rsidR="00827130" w:rsidRDefault="00827130" w:rsidP="008844E6">
      <w:pPr>
        <w:pStyle w:val="Aufzhlungsformat"/>
      </w:pPr>
      <w:r>
        <w:t>Medikamenten-NW</w:t>
      </w:r>
    </w:p>
    <w:p w14:paraId="3EEF1D7B" w14:textId="77777777" w:rsidR="00130104" w:rsidRDefault="00130104" w:rsidP="006B494A"/>
    <w:p w14:paraId="32F5251C" w14:textId="0A372EE0" w:rsidR="007069D3" w:rsidRPr="00F84BAB" w:rsidRDefault="007069D3" w:rsidP="00B537FF"/>
    <w:sectPr w:rsidR="007069D3" w:rsidRPr="00F84BAB" w:rsidSect="0006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1FB3" w14:textId="77777777" w:rsidR="00B72C01" w:rsidRDefault="00B72C01" w:rsidP="00E3285D">
      <w:pPr>
        <w:spacing w:before="0" w:after="0"/>
      </w:pPr>
      <w:r>
        <w:separator/>
      </w:r>
    </w:p>
  </w:endnote>
  <w:endnote w:type="continuationSeparator" w:id="0">
    <w:p w14:paraId="774BC10B" w14:textId="77777777" w:rsidR="00B72C01" w:rsidRDefault="00B72C01" w:rsidP="00E32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37A7" w14:textId="77777777" w:rsidR="00B72C01" w:rsidRDefault="00B72C01" w:rsidP="00E3285D">
      <w:pPr>
        <w:spacing w:before="0" w:after="0"/>
      </w:pPr>
      <w:r>
        <w:separator/>
      </w:r>
    </w:p>
  </w:footnote>
  <w:footnote w:type="continuationSeparator" w:id="0">
    <w:p w14:paraId="6E486AF4" w14:textId="77777777" w:rsidR="00B72C01" w:rsidRDefault="00B72C01" w:rsidP="00E3285D">
      <w:pPr>
        <w:spacing w:before="0" w:after="0"/>
      </w:pPr>
      <w:r>
        <w:continuationSeparator/>
      </w:r>
    </w:p>
  </w:footnote>
  <w:footnote w:id="1">
    <w:p w14:paraId="764AC0F6" w14:textId="405F8F44" w:rsidR="00130104" w:rsidRDefault="00130104" w:rsidP="00A12418">
      <w:pPr>
        <w:pStyle w:val="FunotentextW"/>
      </w:pPr>
      <w:r>
        <w:rPr>
          <w:rStyle w:val="Funotenzeichen"/>
        </w:rPr>
        <w:footnoteRef/>
      </w:r>
      <w:r>
        <w:t xml:space="preserve"> Insomnie (Fehlbeurteilung?</w:t>
      </w:r>
      <w:r w:rsidR="004C728F">
        <w:t>)</w:t>
      </w:r>
      <w:r>
        <w:t xml:space="preserve"> Schlafhygiene? Belastungssituation? Lärm / Schmerz / Bewegungen? Substanzinduziert (Alkohol, </w:t>
      </w:r>
      <w:r w:rsidR="004806C4">
        <w:t>Koffein</w:t>
      </w:r>
      <w:r>
        <w:t xml:space="preserve">, anregende Drogen)? </w:t>
      </w:r>
    </w:p>
    <w:p w14:paraId="2CD98FEF" w14:textId="30964A10" w:rsidR="00130104" w:rsidRDefault="002C1A5A" w:rsidP="00A12418">
      <w:pPr>
        <w:pStyle w:val="FunotentextW"/>
      </w:pPr>
      <w:r>
        <w:t xml:space="preserve">  </w:t>
      </w:r>
      <w:r w:rsidR="00130104">
        <w:t>Schichtarbeit? Neurologische Erkrankungen (Parkinson, Demenz)? Psychische Störungen (Depressionen, Angst)?</w:t>
      </w:r>
    </w:p>
    <w:p w14:paraId="31739353" w14:textId="77777777" w:rsidR="00130104" w:rsidRPr="00200BB2" w:rsidRDefault="00130104" w:rsidP="00A12418">
      <w:pPr>
        <w:pStyle w:val="FunotentextW"/>
        <w:rPr>
          <w:sz w:val="2"/>
          <w:szCs w:val="2"/>
        </w:rPr>
      </w:pPr>
    </w:p>
    <w:p w14:paraId="39E7A647" w14:textId="6DB8BB74" w:rsidR="00130104" w:rsidRDefault="002C1A5A" w:rsidP="00A12418">
      <w:pPr>
        <w:pStyle w:val="FunotentextW"/>
      </w:pPr>
      <w:r>
        <w:t xml:space="preserve">  </w:t>
      </w:r>
      <w:proofErr w:type="spellStart"/>
      <w:r w:rsidR="00130104">
        <w:t>Hypersomnie</w:t>
      </w:r>
      <w:proofErr w:type="spellEnd"/>
      <w:r w:rsidR="00130104">
        <w:t xml:space="preserve">: Schlaf-Apnoe? Narkolepsie? </w:t>
      </w:r>
    </w:p>
    <w:p w14:paraId="06E2C471" w14:textId="77777777" w:rsidR="00130104" w:rsidRPr="00A12418" w:rsidRDefault="00130104" w:rsidP="00A12418">
      <w:pPr>
        <w:pStyle w:val="FunotentextW"/>
        <w:rPr>
          <w:sz w:val="6"/>
          <w:szCs w:val="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F85B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E35B0"/>
    <w:multiLevelType w:val="hybridMultilevel"/>
    <w:tmpl w:val="275C441E"/>
    <w:lvl w:ilvl="0" w:tplc="8D2655C2">
      <w:start w:val="1"/>
      <w:numFmt w:val="bullet"/>
      <w:pStyle w:val="KeinLeerraum"/>
      <w:lvlText w:val="-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4070003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3E90"/>
    <w:multiLevelType w:val="hybridMultilevel"/>
    <w:tmpl w:val="78C49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CCD534">
      <w:numFmt w:val="bullet"/>
      <w:lvlText w:val="-"/>
      <w:lvlJc w:val="left"/>
      <w:pPr>
        <w:ind w:left="814" w:hanging="360"/>
      </w:pPr>
      <w:rPr>
        <w:rFonts w:ascii="Arial" w:eastAsiaTheme="minorHAnsi" w:hAnsi="Aria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99778D"/>
    <w:multiLevelType w:val="hybridMultilevel"/>
    <w:tmpl w:val="ADA06D76"/>
    <w:lvl w:ilvl="0" w:tplc="9FDA00CA">
      <w:start w:val="1"/>
      <w:numFmt w:val="bullet"/>
      <w:pStyle w:val="Aufzhlungsformat"/>
      <w:lvlText w:val=""/>
      <w:lvlJc w:val="left"/>
      <w:pPr>
        <w:ind w:left="454" w:hanging="227"/>
      </w:pPr>
      <w:rPr>
        <w:rFonts w:ascii="Symbol" w:hAnsi="Symbol" w:hint="default"/>
        <w:b w:val="0"/>
        <w:sz w:val="16"/>
      </w:rPr>
    </w:lvl>
    <w:lvl w:ilvl="1" w:tplc="31CCD534">
      <w:numFmt w:val="bullet"/>
      <w:lvlText w:val="-"/>
      <w:lvlJc w:val="left"/>
      <w:pPr>
        <w:ind w:left="737" w:hanging="283"/>
      </w:pPr>
      <w:rPr>
        <w:rFonts w:ascii="Arial" w:eastAsiaTheme="minorHAnsi" w:hAnsi="Arial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7"/>
    <w:rsid w:val="0000753B"/>
    <w:rsid w:val="0001016D"/>
    <w:rsid w:val="00010DCC"/>
    <w:rsid w:val="00012DD8"/>
    <w:rsid w:val="000156F5"/>
    <w:rsid w:val="0001599E"/>
    <w:rsid w:val="00015A32"/>
    <w:rsid w:val="00015E51"/>
    <w:rsid w:val="00021F0F"/>
    <w:rsid w:val="00026B83"/>
    <w:rsid w:val="0002707C"/>
    <w:rsid w:val="00027BC3"/>
    <w:rsid w:val="00027D86"/>
    <w:rsid w:val="00031F69"/>
    <w:rsid w:val="0003513A"/>
    <w:rsid w:val="000402A1"/>
    <w:rsid w:val="000409A9"/>
    <w:rsid w:val="00050B08"/>
    <w:rsid w:val="0005394E"/>
    <w:rsid w:val="00060B48"/>
    <w:rsid w:val="00062EDD"/>
    <w:rsid w:val="00063AE5"/>
    <w:rsid w:val="0006675C"/>
    <w:rsid w:val="0007057E"/>
    <w:rsid w:val="00073047"/>
    <w:rsid w:val="00073F00"/>
    <w:rsid w:val="00074140"/>
    <w:rsid w:val="00075E38"/>
    <w:rsid w:val="00077A4D"/>
    <w:rsid w:val="00080A88"/>
    <w:rsid w:val="00083106"/>
    <w:rsid w:val="000849BF"/>
    <w:rsid w:val="000856C2"/>
    <w:rsid w:val="000857B3"/>
    <w:rsid w:val="00086D0F"/>
    <w:rsid w:val="00090DB4"/>
    <w:rsid w:val="00090DD1"/>
    <w:rsid w:val="000917FE"/>
    <w:rsid w:val="000955C9"/>
    <w:rsid w:val="000B3DBF"/>
    <w:rsid w:val="000C0329"/>
    <w:rsid w:val="000C0BBD"/>
    <w:rsid w:val="000C1DAA"/>
    <w:rsid w:val="000C1EE8"/>
    <w:rsid w:val="000C4245"/>
    <w:rsid w:val="000C4D75"/>
    <w:rsid w:val="000C790B"/>
    <w:rsid w:val="000D2D1D"/>
    <w:rsid w:val="000D4EE3"/>
    <w:rsid w:val="000D7F68"/>
    <w:rsid w:val="000E2045"/>
    <w:rsid w:val="000E2BE8"/>
    <w:rsid w:val="000E4020"/>
    <w:rsid w:val="000E76F8"/>
    <w:rsid w:val="000F368B"/>
    <w:rsid w:val="00104585"/>
    <w:rsid w:val="001118CB"/>
    <w:rsid w:val="00114323"/>
    <w:rsid w:val="00115B7D"/>
    <w:rsid w:val="001162E1"/>
    <w:rsid w:val="00127192"/>
    <w:rsid w:val="00130104"/>
    <w:rsid w:val="001303C8"/>
    <w:rsid w:val="001320FA"/>
    <w:rsid w:val="00133B0F"/>
    <w:rsid w:val="0013765F"/>
    <w:rsid w:val="001446D0"/>
    <w:rsid w:val="00150C63"/>
    <w:rsid w:val="00151219"/>
    <w:rsid w:val="0015456B"/>
    <w:rsid w:val="00160827"/>
    <w:rsid w:val="00163F79"/>
    <w:rsid w:val="001648AD"/>
    <w:rsid w:val="00165313"/>
    <w:rsid w:val="00177C96"/>
    <w:rsid w:val="001915C3"/>
    <w:rsid w:val="001919F1"/>
    <w:rsid w:val="00191E18"/>
    <w:rsid w:val="001928FE"/>
    <w:rsid w:val="00193B31"/>
    <w:rsid w:val="00194DC4"/>
    <w:rsid w:val="00194E82"/>
    <w:rsid w:val="00196CB9"/>
    <w:rsid w:val="001A472F"/>
    <w:rsid w:val="001A73B1"/>
    <w:rsid w:val="001B1913"/>
    <w:rsid w:val="001B193A"/>
    <w:rsid w:val="001B26ED"/>
    <w:rsid w:val="001B4C25"/>
    <w:rsid w:val="001B556C"/>
    <w:rsid w:val="001B589D"/>
    <w:rsid w:val="001C20D6"/>
    <w:rsid w:val="001C3D27"/>
    <w:rsid w:val="001D00C3"/>
    <w:rsid w:val="001D1DC8"/>
    <w:rsid w:val="001D7E49"/>
    <w:rsid w:val="001E2B89"/>
    <w:rsid w:val="001E364F"/>
    <w:rsid w:val="001F16C8"/>
    <w:rsid w:val="001F18AB"/>
    <w:rsid w:val="001F5E7E"/>
    <w:rsid w:val="0020247F"/>
    <w:rsid w:val="0021049A"/>
    <w:rsid w:val="002104BD"/>
    <w:rsid w:val="00212020"/>
    <w:rsid w:val="0021628C"/>
    <w:rsid w:val="002169CC"/>
    <w:rsid w:val="002271A0"/>
    <w:rsid w:val="00236573"/>
    <w:rsid w:val="00237820"/>
    <w:rsid w:val="00240130"/>
    <w:rsid w:val="0024108F"/>
    <w:rsid w:val="0024315C"/>
    <w:rsid w:val="00243579"/>
    <w:rsid w:val="00250E46"/>
    <w:rsid w:val="00251682"/>
    <w:rsid w:val="00251937"/>
    <w:rsid w:val="00251C21"/>
    <w:rsid w:val="00256328"/>
    <w:rsid w:val="00264DBF"/>
    <w:rsid w:val="00266DF5"/>
    <w:rsid w:val="002676FE"/>
    <w:rsid w:val="0027369A"/>
    <w:rsid w:val="00274152"/>
    <w:rsid w:val="00275595"/>
    <w:rsid w:val="00276F84"/>
    <w:rsid w:val="00282500"/>
    <w:rsid w:val="00284819"/>
    <w:rsid w:val="002860D7"/>
    <w:rsid w:val="0029105A"/>
    <w:rsid w:val="002918C9"/>
    <w:rsid w:val="00296323"/>
    <w:rsid w:val="002A1F5A"/>
    <w:rsid w:val="002A43E5"/>
    <w:rsid w:val="002A51D7"/>
    <w:rsid w:val="002C1A5A"/>
    <w:rsid w:val="002C298D"/>
    <w:rsid w:val="002D0F31"/>
    <w:rsid w:val="002D252D"/>
    <w:rsid w:val="002E07D5"/>
    <w:rsid w:val="002E4218"/>
    <w:rsid w:val="002E6B20"/>
    <w:rsid w:val="002F07A4"/>
    <w:rsid w:val="002F3073"/>
    <w:rsid w:val="002F3215"/>
    <w:rsid w:val="002F3B25"/>
    <w:rsid w:val="00300332"/>
    <w:rsid w:val="003035D9"/>
    <w:rsid w:val="003035FA"/>
    <w:rsid w:val="00305531"/>
    <w:rsid w:val="00314D43"/>
    <w:rsid w:val="00315786"/>
    <w:rsid w:val="00316DE8"/>
    <w:rsid w:val="003176D4"/>
    <w:rsid w:val="00321271"/>
    <w:rsid w:val="00321CCE"/>
    <w:rsid w:val="00331653"/>
    <w:rsid w:val="0033218C"/>
    <w:rsid w:val="00333C7A"/>
    <w:rsid w:val="00335361"/>
    <w:rsid w:val="003365BE"/>
    <w:rsid w:val="0034481F"/>
    <w:rsid w:val="003457C3"/>
    <w:rsid w:val="00356B6B"/>
    <w:rsid w:val="00360769"/>
    <w:rsid w:val="00364587"/>
    <w:rsid w:val="003708B2"/>
    <w:rsid w:val="00372B46"/>
    <w:rsid w:val="00375CF7"/>
    <w:rsid w:val="00375EEA"/>
    <w:rsid w:val="003826F7"/>
    <w:rsid w:val="00392678"/>
    <w:rsid w:val="003930EC"/>
    <w:rsid w:val="00396C86"/>
    <w:rsid w:val="00397F28"/>
    <w:rsid w:val="003A226D"/>
    <w:rsid w:val="003A6333"/>
    <w:rsid w:val="003B2A1C"/>
    <w:rsid w:val="003B534E"/>
    <w:rsid w:val="003C0E1A"/>
    <w:rsid w:val="003C24CF"/>
    <w:rsid w:val="003D3A20"/>
    <w:rsid w:val="003E23DB"/>
    <w:rsid w:val="003E2681"/>
    <w:rsid w:val="003E30BE"/>
    <w:rsid w:val="003F553A"/>
    <w:rsid w:val="0040216C"/>
    <w:rsid w:val="00403530"/>
    <w:rsid w:val="004039DE"/>
    <w:rsid w:val="00404B55"/>
    <w:rsid w:val="00404BB4"/>
    <w:rsid w:val="00406DA9"/>
    <w:rsid w:val="00410D17"/>
    <w:rsid w:val="00413618"/>
    <w:rsid w:val="00414C5E"/>
    <w:rsid w:val="0041565E"/>
    <w:rsid w:val="00416DEE"/>
    <w:rsid w:val="00420784"/>
    <w:rsid w:val="00423DE8"/>
    <w:rsid w:val="004240E2"/>
    <w:rsid w:val="00434989"/>
    <w:rsid w:val="004358E8"/>
    <w:rsid w:val="00444E49"/>
    <w:rsid w:val="00447F31"/>
    <w:rsid w:val="00451490"/>
    <w:rsid w:val="004547B4"/>
    <w:rsid w:val="0045530F"/>
    <w:rsid w:val="004619F6"/>
    <w:rsid w:val="004642B3"/>
    <w:rsid w:val="00464408"/>
    <w:rsid w:val="00464C8E"/>
    <w:rsid w:val="00466E92"/>
    <w:rsid w:val="004679F7"/>
    <w:rsid w:val="00470C50"/>
    <w:rsid w:val="00470FBC"/>
    <w:rsid w:val="00472EF3"/>
    <w:rsid w:val="004734A7"/>
    <w:rsid w:val="00474D61"/>
    <w:rsid w:val="0047726B"/>
    <w:rsid w:val="004806C4"/>
    <w:rsid w:val="004821CF"/>
    <w:rsid w:val="00483AEC"/>
    <w:rsid w:val="0048784C"/>
    <w:rsid w:val="004912C3"/>
    <w:rsid w:val="00495F74"/>
    <w:rsid w:val="004A016F"/>
    <w:rsid w:val="004A74E6"/>
    <w:rsid w:val="004B4026"/>
    <w:rsid w:val="004B459D"/>
    <w:rsid w:val="004B61B9"/>
    <w:rsid w:val="004B7589"/>
    <w:rsid w:val="004B798B"/>
    <w:rsid w:val="004B7CF3"/>
    <w:rsid w:val="004C0879"/>
    <w:rsid w:val="004C356C"/>
    <w:rsid w:val="004C61BD"/>
    <w:rsid w:val="004C728F"/>
    <w:rsid w:val="004C7666"/>
    <w:rsid w:val="004D416F"/>
    <w:rsid w:val="004F3695"/>
    <w:rsid w:val="00502742"/>
    <w:rsid w:val="00505F3A"/>
    <w:rsid w:val="00506CE4"/>
    <w:rsid w:val="00512031"/>
    <w:rsid w:val="005169DF"/>
    <w:rsid w:val="00522BCA"/>
    <w:rsid w:val="0052390A"/>
    <w:rsid w:val="0052421C"/>
    <w:rsid w:val="00525199"/>
    <w:rsid w:val="00526A1B"/>
    <w:rsid w:val="00527697"/>
    <w:rsid w:val="005446BF"/>
    <w:rsid w:val="0054528B"/>
    <w:rsid w:val="00545D5E"/>
    <w:rsid w:val="005471D0"/>
    <w:rsid w:val="00547AF8"/>
    <w:rsid w:val="00554A07"/>
    <w:rsid w:val="0055750A"/>
    <w:rsid w:val="0055752B"/>
    <w:rsid w:val="00557E6A"/>
    <w:rsid w:val="00560132"/>
    <w:rsid w:val="00563A6C"/>
    <w:rsid w:val="00565691"/>
    <w:rsid w:val="00571B63"/>
    <w:rsid w:val="005726C2"/>
    <w:rsid w:val="00572921"/>
    <w:rsid w:val="005763F4"/>
    <w:rsid w:val="00581649"/>
    <w:rsid w:val="00583E81"/>
    <w:rsid w:val="00584C6A"/>
    <w:rsid w:val="00584F2C"/>
    <w:rsid w:val="0058617A"/>
    <w:rsid w:val="00591BA8"/>
    <w:rsid w:val="005931D2"/>
    <w:rsid w:val="005A2F87"/>
    <w:rsid w:val="005A3232"/>
    <w:rsid w:val="005A3C3A"/>
    <w:rsid w:val="005A40B4"/>
    <w:rsid w:val="005A58BF"/>
    <w:rsid w:val="005A60B7"/>
    <w:rsid w:val="005A630E"/>
    <w:rsid w:val="005A6F19"/>
    <w:rsid w:val="005A7D01"/>
    <w:rsid w:val="005B7B27"/>
    <w:rsid w:val="005C0397"/>
    <w:rsid w:val="005C67BB"/>
    <w:rsid w:val="005D3355"/>
    <w:rsid w:val="005D338B"/>
    <w:rsid w:val="005D383B"/>
    <w:rsid w:val="005D5953"/>
    <w:rsid w:val="005D7FD6"/>
    <w:rsid w:val="005E0B58"/>
    <w:rsid w:val="005E3259"/>
    <w:rsid w:val="005E3728"/>
    <w:rsid w:val="005E4D81"/>
    <w:rsid w:val="005F490B"/>
    <w:rsid w:val="005F66EC"/>
    <w:rsid w:val="005F7FF6"/>
    <w:rsid w:val="0060131E"/>
    <w:rsid w:val="00603AE8"/>
    <w:rsid w:val="006071F2"/>
    <w:rsid w:val="00611879"/>
    <w:rsid w:val="00615043"/>
    <w:rsid w:val="00615092"/>
    <w:rsid w:val="00616431"/>
    <w:rsid w:val="00623A34"/>
    <w:rsid w:val="00625D72"/>
    <w:rsid w:val="00643C5A"/>
    <w:rsid w:val="0064422F"/>
    <w:rsid w:val="00644846"/>
    <w:rsid w:val="006453F7"/>
    <w:rsid w:val="00651BEA"/>
    <w:rsid w:val="0065687D"/>
    <w:rsid w:val="00661F82"/>
    <w:rsid w:val="00662422"/>
    <w:rsid w:val="006739E7"/>
    <w:rsid w:val="00673B32"/>
    <w:rsid w:val="006844D8"/>
    <w:rsid w:val="00684F21"/>
    <w:rsid w:val="006864C5"/>
    <w:rsid w:val="006871AE"/>
    <w:rsid w:val="006932BB"/>
    <w:rsid w:val="006A675E"/>
    <w:rsid w:val="006A7618"/>
    <w:rsid w:val="006A7BC6"/>
    <w:rsid w:val="006B5764"/>
    <w:rsid w:val="006B7E5B"/>
    <w:rsid w:val="006C12F9"/>
    <w:rsid w:val="006C728C"/>
    <w:rsid w:val="006C7417"/>
    <w:rsid w:val="006D202B"/>
    <w:rsid w:val="006D22F3"/>
    <w:rsid w:val="006E261C"/>
    <w:rsid w:val="006E5A34"/>
    <w:rsid w:val="006E7A1E"/>
    <w:rsid w:val="006F5214"/>
    <w:rsid w:val="006F679E"/>
    <w:rsid w:val="006F6FFF"/>
    <w:rsid w:val="00702728"/>
    <w:rsid w:val="00704445"/>
    <w:rsid w:val="007069D3"/>
    <w:rsid w:val="00706AC7"/>
    <w:rsid w:val="0071055A"/>
    <w:rsid w:val="00714037"/>
    <w:rsid w:val="007144CE"/>
    <w:rsid w:val="007158F3"/>
    <w:rsid w:val="0071767B"/>
    <w:rsid w:val="0072153A"/>
    <w:rsid w:val="007229E8"/>
    <w:rsid w:val="00725C0D"/>
    <w:rsid w:val="0072767A"/>
    <w:rsid w:val="00733CE6"/>
    <w:rsid w:val="00735981"/>
    <w:rsid w:val="00737F54"/>
    <w:rsid w:val="00740705"/>
    <w:rsid w:val="0074070D"/>
    <w:rsid w:val="00743541"/>
    <w:rsid w:val="0074616F"/>
    <w:rsid w:val="007474A9"/>
    <w:rsid w:val="007513A1"/>
    <w:rsid w:val="00753C26"/>
    <w:rsid w:val="00756587"/>
    <w:rsid w:val="00757F15"/>
    <w:rsid w:val="00761E61"/>
    <w:rsid w:val="00767363"/>
    <w:rsid w:val="00770133"/>
    <w:rsid w:val="007767F5"/>
    <w:rsid w:val="0078145B"/>
    <w:rsid w:val="00787FC7"/>
    <w:rsid w:val="00791DD9"/>
    <w:rsid w:val="007932F4"/>
    <w:rsid w:val="00796115"/>
    <w:rsid w:val="007A0DB9"/>
    <w:rsid w:val="007A38CA"/>
    <w:rsid w:val="007A65CE"/>
    <w:rsid w:val="007A7A9F"/>
    <w:rsid w:val="007C0B27"/>
    <w:rsid w:val="007C379C"/>
    <w:rsid w:val="007D203B"/>
    <w:rsid w:val="007D3599"/>
    <w:rsid w:val="007D3C8F"/>
    <w:rsid w:val="007D5C68"/>
    <w:rsid w:val="007E070C"/>
    <w:rsid w:val="007E4FE2"/>
    <w:rsid w:val="007E6521"/>
    <w:rsid w:val="007F1780"/>
    <w:rsid w:val="007F2AFF"/>
    <w:rsid w:val="007F4CD8"/>
    <w:rsid w:val="007F58FD"/>
    <w:rsid w:val="0080072E"/>
    <w:rsid w:val="00801232"/>
    <w:rsid w:val="0080347D"/>
    <w:rsid w:val="00814C7B"/>
    <w:rsid w:val="00822B0F"/>
    <w:rsid w:val="008230AB"/>
    <w:rsid w:val="00824D69"/>
    <w:rsid w:val="00825793"/>
    <w:rsid w:val="00827130"/>
    <w:rsid w:val="0083106D"/>
    <w:rsid w:val="008314E7"/>
    <w:rsid w:val="00832336"/>
    <w:rsid w:val="00835B43"/>
    <w:rsid w:val="00835B9C"/>
    <w:rsid w:val="008401AD"/>
    <w:rsid w:val="00842A4E"/>
    <w:rsid w:val="00845D79"/>
    <w:rsid w:val="00846468"/>
    <w:rsid w:val="00847741"/>
    <w:rsid w:val="00847C60"/>
    <w:rsid w:val="008544B6"/>
    <w:rsid w:val="0085475C"/>
    <w:rsid w:val="008577D0"/>
    <w:rsid w:val="00860814"/>
    <w:rsid w:val="00862640"/>
    <w:rsid w:val="00862B51"/>
    <w:rsid w:val="00863B6D"/>
    <w:rsid w:val="0086775D"/>
    <w:rsid w:val="00870725"/>
    <w:rsid w:val="00871A10"/>
    <w:rsid w:val="00877571"/>
    <w:rsid w:val="008778D6"/>
    <w:rsid w:val="00882EF2"/>
    <w:rsid w:val="008844E6"/>
    <w:rsid w:val="00884537"/>
    <w:rsid w:val="00887132"/>
    <w:rsid w:val="00893411"/>
    <w:rsid w:val="0089420E"/>
    <w:rsid w:val="008A01B3"/>
    <w:rsid w:val="008A38FD"/>
    <w:rsid w:val="008A4162"/>
    <w:rsid w:val="008A4611"/>
    <w:rsid w:val="008A7FD0"/>
    <w:rsid w:val="008B436B"/>
    <w:rsid w:val="008B4B94"/>
    <w:rsid w:val="008B67C9"/>
    <w:rsid w:val="008B72BF"/>
    <w:rsid w:val="008C20CE"/>
    <w:rsid w:val="008C310F"/>
    <w:rsid w:val="008D05AD"/>
    <w:rsid w:val="008D0A00"/>
    <w:rsid w:val="008D363F"/>
    <w:rsid w:val="008E0199"/>
    <w:rsid w:val="008E2D74"/>
    <w:rsid w:val="008E55B3"/>
    <w:rsid w:val="008E6DCF"/>
    <w:rsid w:val="008F260F"/>
    <w:rsid w:val="008F2CDD"/>
    <w:rsid w:val="008F549C"/>
    <w:rsid w:val="00900D2C"/>
    <w:rsid w:val="00902540"/>
    <w:rsid w:val="009033BF"/>
    <w:rsid w:val="0090452A"/>
    <w:rsid w:val="00904B45"/>
    <w:rsid w:val="00911FB0"/>
    <w:rsid w:val="00912266"/>
    <w:rsid w:val="009358C5"/>
    <w:rsid w:val="00940A7B"/>
    <w:rsid w:val="00946ABC"/>
    <w:rsid w:val="00946C9A"/>
    <w:rsid w:val="00951746"/>
    <w:rsid w:val="0095347B"/>
    <w:rsid w:val="00954163"/>
    <w:rsid w:val="0095641C"/>
    <w:rsid w:val="00960D58"/>
    <w:rsid w:val="00962EF1"/>
    <w:rsid w:val="009745F8"/>
    <w:rsid w:val="00975401"/>
    <w:rsid w:val="00981F43"/>
    <w:rsid w:val="00984BBA"/>
    <w:rsid w:val="00987D7E"/>
    <w:rsid w:val="009906F2"/>
    <w:rsid w:val="00993E82"/>
    <w:rsid w:val="00995A1D"/>
    <w:rsid w:val="009A113A"/>
    <w:rsid w:val="009A2336"/>
    <w:rsid w:val="009A7C74"/>
    <w:rsid w:val="009B0100"/>
    <w:rsid w:val="009B0C95"/>
    <w:rsid w:val="009B4CA5"/>
    <w:rsid w:val="009C41CC"/>
    <w:rsid w:val="009C450A"/>
    <w:rsid w:val="009C48FA"/>
    <w:rsid w:val="009C5201"/>
    <w:rsid w:val="009C6D0E"/>
    <w:rsid w:val="009D4C25"/>
    <w:rsid w:val="009E3DDB"/>
    <w:rsid w:val="009F3F8B"/>
    <w:rsid w:val="009F70A8"/>
    <w:rsid w:val="009F713E"/>
    <w:rsid w:val="009F7835"/>
    <w:rsid w:val="009F7E17"/>
    <w:rsid w:val="00A03B7A"/>
    <w:rsid w:val="00A03D73"/>
    <w:rsid w:val="00A04884"/>
    <w:rsid w:val="00A04FB1"/>
    <w:rsid w:val="00A06536"/>
    <w:rsid w:val="00A21D55"/>
    <w:rsid w:val="00A24D09"/>
    <w:rsid w:val="00A323F3"/>
    <w:rsid w:val="00A324B3"/>
    <w:rsid w:val="00A33384"/>
    <w:rsid w:val="00A33DBC"/>
    <w:rsid w:val="00A377F4"/>
    <w:rsid w:val="00A37CDF"/>
    <w:rsid w:val="00A4599A"/>
    <w:rsid w:val="00A5187E"/>
    <w:rsid w:val="00A62590"/>
    <w:rsid w:val="00A62909"/>
    <w:rsid w:val="00A63D7A"/>
    <w:rsid w:val="00A64F1E"/>
    <w:rsid w:val="00A77CD8"/>
    <w:rsid w:val="00A802F9"/>
    <w:rsid w:val="00A83D20"/>
    <w:rsid w:val="00A86071"/>
    <w:rsid w:val="00A87819"/>
    <w:rsid w:val="00A90CE2"/>
    <w:rsid w:val="00A916E3"/>
    <w:rsid w:val="00A9452D"/>
    <w:rsid w:val="00A96F38"/>
    <w:rsid w:val="00AA00D1"/>
    <w:rsid w:val="00AA271E"/>
    <w:rsid w:val="00AA4EEF"/>
    <w:rsid w:val="00AA5FCA"/>
    <w:rsid w:val="00AB701F"/>
    <w:rsid w:val="00AC28D1"/>
    <w:rsid w:val="00AC3270"/>
    <w:rsid w:val="00AC3C46"/>
    <w:rsid w:val="00AC5D67"/>
    <w:rsid w:val="00AC6212"/>
    <w:rsid w:val="00AD0CAF"/>
    <w:rsid w:val="00AD3791"/>
    <w:rsid w:val="00AD5FBC"/>
    <w:rsid w:val="00AE0077"/>
    <w:rsid w:val="00AE5CC0"/>
    <w:rsid w:val="00AE646E"/>
    <w:rsid w:val="00AF0C72"/>
    <w:rsid w:val="00AF3894"/>
    <w:rsid w:val="00AF3973"/>
    <w:rsid w:val="00AF4309"/>
    <w:rsid w:val="00AF4560"/>
    <w:rsid w:val="00AF47BC"/>
    <w:rsid w:val="00AF4CA6"/>
    <w:rsid w:val="00AF4F96"/>
    <w:rsid w:val="00B02771"/>
    <w:rsid w:val="00B04621"/>
    <w:rsid w:val="00B11EF0"/>
    <w:rsid w:val="00B154D4"/>
    <w:rsid w:val="00B22EC6"/>
    <w:rsid w:val="00B232D7"/>
    <w:rsid w:val="00B2340E"/>
    <w:rsid w:val="00B3690C"/>
    <w:rsid w:val="00B3695F"/>
    <w:rsid w:val="00B373CB"/>
    <w:rsid w:val="00B40FE9"/>
    <w:rsid w:val="00B4140F"/>
    <w:rsid w:val="00B4187C"/>
    <w:rsid w:val="00B4426F"/>
    <w:rsid w:val="00B44E7E"/>
    <w:rsid w:val="00B513A0"/>
    <w:rsid w:val="00B523CD"/>
    <w:rsid w:val="00B52E20"/>
    <w:rsid w:val="00B537FF"/>
    <w:rsid w:val="00B5636C"/>
    <w:rsid w:val="00B56FD4"/>
    <w:rsid w:val="00B57373"/>
    <w:rsid w:val="00B65580"/>
    <w:rsid w:val="00B6589A"/>
    <w:rsid w:val="00B67014"/>
    <w:rsid w:val="00B67FF3"/>
    <w:rsid w:val="00B71F6E"/>
    <w:rsid w:val="00B729B7"/>
    <w:rsid w:val="00B72C01"/>
    <w:rsid w:val="00B72D46"/>
    <w:rsid w:val="00B7582D"/>
    <w:rsid w:val="00B82F5A"/>
    <w:rsid w:val="00B82FAD"/>
    <w:rsid w:val="00B91718"/>
    <w:rsid w:val="00B9570F"/>
    <w:rsid w:val="00BA183E"/>
    <w:rsid w:val="00BA1BAB"/>
    <w:rsid w:val="00BA745B"/>
    <w:rsid w:val="00BB0C82"/>
    <w:rsid w:val="00BB1400"/>
    <w:rsid w:val="00BB69EA"/>
    <w:rsid w:val="00BB7C9E"/>
    <w:rsid w:val="00BD5100"/>
    <w:rsid w:val="00BE1E1B"/>
    <w:rsid w:val="00BE4D94"/>
    <w:rsid w:val="00BE6EB7"/>
    <w:rsid w:val="00BF73E2"/>
    <w:rsid w:val="00C069AC"/>
    <w:rsid w:val="00C11D74"/>
    <w:rsid w:val="00C14577"/>
    <w:rsid w:val="00C168CF"/>
    <w:rsid w:val="00C20A8F"/>
    <w:rsid w:val="00C22C0D"/>
    <w:rsid w:val="00C3192B"/>
    <w:rsid w:val="00C365D9"/>
    <w:rsid w:val="00C416B2"/>
    <w:rsid w:val="00C42EA3"/>
    <w:rsid w:val="00C4328E"/>
    <w:rsid w:val="00C5144C"/>
    <w:rsid w:val="00C52969"/>
    <w:rsid w:val="00C5652B"/>
    <w:rsid w:val="00C600B1"/>
    <w:rsid w:val="00C6420C"/>
    <w:rsid w:val="00C64835"/>
    <w:rsid w:val="00C65248"/>
    <w:rsid w:val="00C70080"/>
    <w:rsid w:val="00C74D76"/>
    <w:rsid w:val="00C81362"/>
    <w:rsid w:val="00C820A1"/>
    <w:rsid w:val="00C834ED"/>
    <w:rsid w:val="00C83FD4"/>
    <w:rsid w:val="00C91EA4"/>
    <w:rsid w:val="00CA490B"/>
    <w:rsid w:val="00CA7564"/>
    <w:rsid w:val="00CB0054"/>
    <w:rsid w:val="00CB1FB3"/>
    <w:rsid w:val="00CB4370"/>
    <w:rsid w:val="00CB6316"/>
    <w:rsid w:val="00CC280B"/>
    <w:rsid w:val="00CC33B9"/>
    <w:rsid w:val="00CC42C6"/>
    <w:rsid w:val="00CC6239"/>
    <w:rsid w:val="00CD0557"/>
    <w:rsid w:val="00CD15BE"/>
    <w:rsid w:val="00CD25C0"/>
    <w:rsid w:val="00CD2BA6"/>
    <w:rsid w:val="00CD4C2C"/>
    <w:rsid w:val="00CE1B48"/>
    <w:rsid w:val="00CF386E"/>
    <w:rsid w:val="00CF5A74"/>
    <w:rsid w:val="00CF5DDD"/>
    <w:rsid w:val="00CF7DC4"/>
    <w:rsid w:val="00D02D6F"/>
    <w:rsid w:val="00D07A7A"/>
    <w:rsid w:val="00D13E81"/>
    <w:rsid w:val="00D149A7"/>
    <w:rsid w:val="00D15DEA"/>
    <w:rsid w:val="00D17EC4"/>
    <w:rsid w:val="00D22645"/>
    <w:rsid w:val="00D271A7"/>
    <w:rsid w:val="00D278BD"/>
    <w:rsid w:val="00D27BDD"/>
    <w:rsid w:val="00D61095"/>
    <w:rsid w:val="00D62163"/>
    <w:rsid w:val="00D63B99"/>
    <w:rsid w:val="00D644BC"/>
    <w:rsid w:val="00D6632E"/>
    <w:rsid w:val="00D70D18"/>
    <w:rsid w:val="00D84BA4"/>
    <w:rsid w:val="00D8677B"/>
    <w:rsid w:val="00DA5F3D"/>
    <w:rsid w:val="00DA64CD"/>
    <w:rsid w:val="00DB13BE"/>
    <w:rsid w:val="00DB219F"/>
    <w:rsid w:val="00DB6243"/>
    <w:rsid w:val="00DC2947"/>
    <w:rsid w:val="00DC3D67"/>
    <w:rsid w:val="00DD28F9"/>
    <w:rsid w:val="00DD5319"/>
    <w:rsid w:val="00DD61FD"/>
    <w:rsid w:val="00DD64FF"/>
    <w:rsid w:val="00DD72CA"/>
    <w:rsid w:val="00DE0415"/>
    <w:rsid w:val="00DE1963"/>
    <w:rsid w:val="00DE6116"/>
    <w:rsid w:val="00DE6AB0"/>
    <w:rsid w:val="00DF5D29"/>
    <w:rsid w:val="00E0070E"/>
    <w:rsid w:val="00E01349"/>
    <w:rsid w:val="00E06331"/>
    <w:rsid w:val="00E06335"/>
    <w:rsid w:val="00E06785"/>
    <w:rsid w:val="00E13589"/>
    <w:rsid w:val="00E15D48"/>
    <w:rsid w:val="00E2234F"/>
    <w:rsid w:val="00E24722"/>
    <w:rsid w:val="00E2509F"/>
    <w:rsid w:val="00E254BB"/>
    <w:rsid w:val="00E2752D"/>
    <w:rsid w:val="00E279D6"/>
    <w:rsid w:val="00E32025"/>
    <w:rsid w:val="00E3285D"/>
    <w:rsid w:val="00E35EB6"/>
    <w:rsid w:val="00E37B77"/>
    <w:rsid w:val="00E40B86"/>
    <w:rsid w:val="00E43013"/>
    <w:rsid w:val="00E45059"/>
    <w:rsid w:val="00E52128"/>
    <w:rsid w:val="00E52F4B"/>
    <w:rsid w:val="00E532A5"/>
    <w:rsid w:val="00E54783"/>
    <w:rsid w:val="00E56579"/>
    <w:rsid w:val="00E570C5"/>
    <w:rsid w:val="00E6551E"/>
    <w:rsid w:val="00E67BA8"/>
    <w:rsid w:val="00E70F2C"/>
    <w:rsid w:val="00E7198A"/>
    <w:rsid w:val="00E720CE"/>
    <w:rsid w:val="00E76104"/>
    <w:rsid w:val="00E962F3"/>
    <w:rsid w:val="00E971EA"/>
    <w:rsid w:val="00EA37D3"/>
    <w:rsid w:val="00EA6E60"/>
    <w:rsid w:val="00EA76F5"/>
    <w:rsid w:val="00EB4074"/>
    <w:rsid w:val="00EB41F8"/>
    <w:rsid w:val="00EB6BBB"/>
    <w:rsid w:val="00EB74B7"/>
    <w:rsid w:val="00EB7889"/>
    <w:rsid w:val="00EC7A30"/>
    <w:rsid w:val="00ED3024"/>
    <w:rsid w:val="00ED4CF8"/>
    <w:rsid w:val="00ED7A44"/>
    <w:rsid w:val="00EE1D94"/>
    <w:rsid w:val="00EE2A0F"/>
    <w:rsid w:val="00EF0382"/>
    <w:rsid w:val="00EF4549"/>
    <w:rsid w:val="00EF782C"/>
    <w:rsid w:val="00F07170"/>
    <w:rsid w:val="00F11276"/>
    <w:rsid w:val="00F136E0"/>
    <w:rsid w:val="00F16C6B"/>
    <w:rsid w:val="00F20C9E"/>
    <w:rsid w:val="00F21E6F"/>
    <w:rsid w:val="00F24663"/>
    <w:rsid w:val="00F24B40"/>
    <w:rsid w:val="00F26494"/>
    <w:rsid w:val="00F3127D"/>
    <w:rsid w:val="00F3474E"/>
    <w:rsid w:val="00F3577E"/>
    <w:rsid w:val="00F3661F"/>
    <w:rsid w:val="00F403B2"/>
    <w:rsid w:val="00F42DC2"/>
    <w:rsid w:val="00F471FB"/>
    <w:rsid w:val="00F5584E"/>
    <w:rsid w:val="00F5770D"/>
    <w:rsid w:val="00F630C0"/>
    <w:rsid w:val="00F65188"/>
    <w:rsid w:val="00F6670C"/>
    <w:rsid w:val="00F67659"/>
    <w:rsid w:val="00F712A1"/>
    <w:rsid w:val="00F76E47"/>
    <w:rsid w:val="00F777CE"/>
    <w:rsid w:val="00F8108D"/>
    <w:rsid w:val="00F83A11"/>
    <w:rsid w:val="00F84BAB"/>
    <w:rsid w:val="00F8517E"/>
    <w:rsid w:val="00F94470"/>
    <w:rsid w:val="00F94A08"/>
    <w:rsid w:val="00F95C91"/>
    <w:rsid w:val="00FA091E"/>
    <w:rsid w:val="00FA4F69"/>
    <w:rsid w:val="00FB2B64"/>
    <w:rsid w:val="00FB6019"/>
    <w:rsid w:val="00FB62E0"/>
    <w:rsid w:val="00FC06D5"/>
    <w:rsid w:val="00FC0D4D"/>
    <w:rsid w:val="00FD5C19"/>
    <w:rsid w:val="00FE1DD0"/>
    <w:rsid w:val="00FE2034"/>
    <w:rsid w:val="00FE68B9"/>
    <w:rsid w:val="00FF3FE1"/>
    <w:rsid w:val="00FF453C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BD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79E"/>
    <w:pPr>
      <w:spacing w:before="200" w:after="60"/>
    </w:pPr>
    <w:rPr>
      <w:rFonts w:ascii="Arial" w:hAnsi="Arial"/>
      <w:b/>
      <w:sz w:val="1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60B48"/>
    <w:pPr>
      <w:keepNext/>
      <w:keepLines/>
      <w:spacing w:before="360" w:after="160"/>
      <w:outlineLvl w:val="0"/>
    </w:pPr>
    <w:rPr>
      <w:rFonts w:eastAsiaTheme="majorEastAsia" w:cstheme="majorBidi"/>
      <w:color w:val="2E74B5" w:themeColor="accent1" w:themeShade="BF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679E"/>
    <w:pPr>
      <w:keepNext/>
      <w:keepLines/>
      <w:spacing w:after="120"/>
      <w:outlineLvl w:val="1"/>
    </w:pPr>
    <w:rPr>
      <w:rFonts w:eastAsiaTheme="majorEastAsia" w:cstheme="majorBidi"/>
      <w:b w:val="0"/>
      <w:color w:val="2E74B5" w:themeColor="accent1" w:themeShade="BF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nhideWhenUsed/>
    <w:qFormat/>
    <w:rsid w:val="0027369A"/>
    <w:pPr>
      <w:suppressAutoHyphens/>
      <w:spacing w:after="200"/>
    </w:pPr>
    <w:rPr>
      <w:rFonts w:eastAsia="Times New Roman" w:cs="Times New Roman"/>
      <w:iCs/>
      <w:kern w:val="1"/>
      <w:sz w:val="20"/>
      <w:szCs w:val="18"/>
      <w:lang w:eastAsia="ar-SA"/>
    </w:rPr>
  </w:style>
  <w:style w:type="character" w:styleId="SchwacheHervorhebung">
    <w:name w:val="Subtle Emphasis"/>
    <w:aliases w:val="Fußnote"/>
    <w:uiPriority w:val="19"/>
    <w:rsid w:val="00E3285D"/>
    <w:rPr>
      <w:rFonts w:eastAsiaTheme="majorEastAsia" w:cstheme="majorBidi"/>
      <w:iCs/>
      <w:color w:val="262626" w:themeColor="text1" w:themeTint="D9"/>
      <w:sz w:val="16"/>
      <w:szCs w:val="20"/>
    </w:rPr>
  </w:style>
  <w:style w:type="paragraph" w:styleId="KeinLeerraum">
    <w:name w:val="No Spacing"/>
    <w:aliases w:val="Aufzählung"/>
    <w:basedOn w:val="Aufzhlungszeichen"/>
    <w:next w:val="Aufzhlungszeichen"/>
    <w:autoRedefine/>
    <w:uiPriority w:val="1"/>
    <w:rsid w:val="00060B48"/>
    <w:pPr>
      <w:numPr>
        <w:numId w:val="2"/>
      </w:numPr>
    </w:pPr>
    <w:rPr>
      <w:b w:val="0"/>
    </w:rPr>
  </w:style>
  <w:style w:type="paragraph" w:styleId="Aufzhlungszeichen">
    <w:name w:val="List Bullet"/>
    <w:basedOn w:val="Standard"/>
    <w:uiPriority w:val="99"/>
    <w:semiHidden/>
    <w:unhideWhenUsed/>
    <w:rsid w:val="00EF782C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0B48"/>
    <w:rPr>
      <w:rFonts w:ascii="Arial" w:eastAsiaTheme="majorEastAsia" w:hAnsi="Arial" w:cstheme="majorBidi"/>
      <w:b/>
      <w:color w:val="2E74B5" w:themeColor="accent1" w:themeShade="BF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79E"/>
    <w:rPr>
      <w:rFonts w:ascii="Arial" w:eastAsiaTheme="majorEastAsia" w:hAnsi="Arial" w:cstheme="majorBidi"/>
      <w:color w:val="2E74B5" w:themeColor="accent1" w:themeShade="BF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aliases w:val="Unterüberschrift schwarz"/>
    <w:uiPriority w:val="22"/>
    <w:rsid w:val="00060B48"/>
    <w:rPr>
      <w:rFonts w:ascii="Arial" w:hAnsi="Arial"/>
      <w:b/>
      <w:bCs/>
      <w:sz w:val="18"/>
    </w:rPr>
  </w:style>
  <w:style w:type="character" w:styleId="SchwacherVerweis">
    <w:name w:val="Subtle Reference"/>
    <w:basedOn w:val="Absatz-Standardschriftart"/>
    <w:uiPriority w:val="31"/>
    <w:rsid w:val="00060B48"/>
    <w:rPr>
      <w:rFonts w:ascii="Arial" w:hAnsi="Arial"/>
      <w:caps w:val="0"/>
      <w:smallCaps w:val="0"/>
      <w:vanish w:val="0"/>
      <w:color w:val="262626" w:themeColor="text1" w:themeTint="D9"/>
      <w:spacing w:val="10"/>
      <w:position w:val="0"/>
      <w:sz w:val="16"/>
      <w:vertAlign w:val="baseline"/>
      <w14:numSpacing w14:val="default"/>
    </w:rPr>
  </w:style>
  <w:style w:type="paragraph" w:styleId="Listenabsatz">
    <w:name w:val="List Paragraph"/>
    <w:basedOn w:val="Standard"/>
    <w:link w:val="ListenabsatzZchn"/>
    <w:uiPriority w:val="34"/>
    <w:qFormat/>
    <w:rsid w:val="007A65CE"/>
    <w:pPr>
      <w:ind w:left="720"/>
    </w:pPr>
  </w:style>
  <w:style w:type="paragraph" w:customStyle="1" w:styleId="Aufzhlungsformat">
    <w:name w:val="Aufzählungsformat"/>
    <w:basedOn w:val="Listenabsatz"/>
    <w:link w:val="AufzhlungsformatZchn"/>
    <w:qFormat/>
    <w:rsid w:val="00714037"/>
    <w:pPr>
      <w:numPr>
        <w:numId w:val="3"/>
      </w:numPr>
      <w:spacing w:before="40" w:after="40"/>
    </w:pPr>
    <w:rPr>
      <w:b w:val="0"/>
    </w:rPr>
  </w:style>
  <w:style w:type="paragraph" w:customStyle="1" w:styleId="Textvorlage">
    <w:name w:val="Textvorlage"/>
    <w:basedOn w:val="Standard"/>
    <w:link w:val="TextvorlageZchn"/>
    <w:qFormat/>
    <w:rsid w:val="00714037"/>
    <w:pPr>
      <w:spacing w:before="0"/>
    </w:pPr>
    <w:rPr>
      <w:b w:val="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95C91"/>
    <w:rPr>
      <w:rFonts w:ascii="Arial" w:hAnsi="Arial"/>
      <w:b/>
      <w:sz w:val="16"/>
    </w:rPr>
  </w:style>
  <w:style w:type="character" w:customStyle="1" w:styleId="AufzhlungsformatZchn">
    <w:name w:val="Aufzählungsformat Zchn"/>
    <w:basedOn w:val="ListenabsatzZchn"/>
    <w:link w:val="Aufzhlungsformat"/>
    <w:rsid w:val="00714037"/>
    <w:rPr>
      <w:rFonts w:ascii="Arial" w:hAnsi="Arial"/>
      <w:b w:val="0"/>
      <w:sz w:val="16"/>
    </w:rPr>
  </w:style>
  <w:style w:type="character" w:customStyle="1" w:styleId="TextvorlageZchn">
    <w:name w:val="Textvorlage Zchn"/>
    <w:basedOn w:val="Absatz-Standardschriftart"/>
    <w:link w:val="Textvorlage"/>
    <w:rsid w:val="00714037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3285D"/>
    <w:pPr>
      <w:spacing w:before="0"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285D"/>
    <w:rPr>
      <w:rFonts w:ascii="Arial" w:hAnsi="Arial"/>
      <w:b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3285D"/>
    <w:rPr>
      <w:vertAlign w:val="superscript"/>
    </w:rPr>
  </w:style>
  <w:style w:type="paragraph" w:customStyle="1" w:styleId="FunotentextW">
    <w:name w:val="Fußnotentext_W"/>
    <w:basedOn w:val="Funotentext"/>
    <w:autoRedefine/>
    <w:qFormat/>
    <w:rsid w:val="00080A88"/>
    <w:rPr>
      <w:b w:val="0"/>
      <w:sz w:val="14"/>
    </w:rPr>
  </w:style>
  <w:style w:type="character" w:styleId="Platzhaltertext">
    <w:name w:val="Placeholder Text"/>
    <w:basedOn w:val="Absatz-Standardschriftart"/>
    <w:uiPriority w:val="99"/>
    <w:semiHidden/>
    <w:rsid w:val="00A4599A"/>
    <w:rPr>
      <w:color w:val="808080"/>
    </w:rPr>
  </w:style>
  <w:style w:type="table" w:styleId="Tabellenraster">
    <w:name w:val="Table Grid"/>
    <w:basedOn w:val="NormaleTabelle"/>
    <w:uiPriority w:val="39"/>
    <w:rsid w:val="00A4599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D61F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1F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1FD"/>
    <w:rPr>
      <w:rFonts w:ascii="Arial" w:hAnsi="Arial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1FD"/>
    <w:rPr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1F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1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1FD"/>
    <w:rPr>
      <w:rFonts w:ascii="Times New Roman" w:hAnsi="Times New Roman" w:cs="Times New Roman"/>
      <w:b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2421C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84BAB"/>
    <w:pPr>
      <w:ind w:left="320"/>
    </w:pPr>
  </w:style>
  <w:style w:type="paragraph" w:styleId="Verzeichnis1">
    <w:name w:val="toc 1"/>
    <w:basedOn w:val="Standard"/>
    <w:next w:val="Standard"/>
    <w:autoRedefine/>
    <w:uiPriority w:val="39"/>
    <w:unhideWhenUsed/>
    <w:rsid w:val="00F84BAB"/>
    <w:pPr>
      <w:spacing w:after="100"/>
    </w:pPr>
    <w:rPr>
      <w:b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F84BAB"/>
    <w:pPr>
      <w:spacing w:after="100"/>
      <w:ind w:left="16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F84BAB"/>
    <w:pPr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F84BAB"/>
    <w:pPr>
      <w:ind w:left="640"/>
    </w:pPr>
  </w:style>
  <w:style w:type="paragraph" w:styleId="Verzeichnis6">
    <w:name w:val="toc 6"/>
    <w:basedOn w:val="Standard"/>
    <w:next w:val="Standard"/>
    <w:autoRedefine/>
    <w:uiPriority w:val="39"/>
    <w:unhideWhenUsed/>
    <w:rsid w:val="00F84BAB"/>
    <w:pPr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84BAB"/>
    <w:pPr>
      <w:ind w:left="960"/>
    </w:pPr>
  </w:style>
  <w:style w:type="paragraph" w:styleId="Verzeichnis8">
    <w:name w:val="toc 8"/>
    <w:basedOn w:val="Standard"/>
    <w:next w:val="Standard"/>
    <w:autoRedefine/>
    <w:uiPriority w:val="39"/>
    <w:unhideWhenUsed/>
    <w:rsid w:val="00F84BAB"/>
    <w:pPr>
      <w:ind w:left="1120"/>
    </w:pPr>
  </w:style>
  <w:style w:type="paragraph" w:styleId="Verzeichnis9">
    <w:name w:val="toc 9"/>
    <w:basedOn w:val="Standard"/>
    <w:next w:val="Standard"/>
    <w:autoRedefine/>
    <w:uiPriority w:val="39"/>
    <w:unhideWhenUsed/>
    <w:rsid w:val="00F84BAB"/>
    <w:pPr>
      <w:ind w:left="1280"/>
    </w:pPr>
  </w:style>
  <w:style w:type="character" w:styleId="Hyperlink">
    <w:name w:val="Hyperlink"/>
    <w:basedOn w:val="Absatz-Standardschriftart"/>
    <w:uiPriority w:val="99"/>
    <w:unhideWhenUsed/>
    <w:rsid w:val="00C74D76"/>
    <w:rPr>
      <w:color w:val="0563C1" w:themeColor="hyperlink"/>
      <w:u w:val="single"/>
    </w:rPr>
  </w:style>
  <w:style w:type="table" w:customStyle="1" w:styleId="ListTable3Accent1">
    <w:name w:val="List Table 3 Accent 1"/>
    <w:basedOn w:val="NormaleTabelle"/>
    <w:uiPriority w:val="48"/>
    <w:rsid w:val="007F2AFF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25C0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C0D"/>
    <w:rPr>
      <w:rFonts w:ascii="Arial" w:hAnsi="Arial"/>
      <w:b/>
      <w:sz w:val="16"/>
    </w:rPr>
  </w:style>
  <w:style w:type="paragraph" w:styleId="Fuzeile">
    <w:name w:val="footer"/>
    <w:basedOn w:val="Standard"/>
    <w:link w:val="FuzeileZchn"/>
    <w:uiPriority w:val="99"/>
    <w:unhideWhenUsed/>
    <w:rsid w:val="00725C0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25C0D"/>
    <w:rPr>
      <w:rFonts w:ascii="Arial" w:hAnsi="Arial"/>
      <w:b/>
      <w:sz w:val="16"/>
    </w:rPr>
  </w:style>
  <w:style w:type="character" w:customStyle="1" w:styleId="UnresolvedMention">
    <w:name w:val="Unresolved Mention"/>
    <w:basedOn w:val="Absatz-Standardschriftart"/>
    <w:uiPriority w:val="99"/>
    <w:rsid w:val="00F2466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79E"/>
    <w:pPr>
      <w:spacing w:before="200" w:after="60"/>
    </w:pPr>
    <w:rPr>
      <w:rFonts w:ascii="Arial" w:hAnsi="Arial"/>
      <w:b/>
      <w:sz w:val="1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60B48"/>
    <w:pPr>
      <w:keepNext/>
      <w:keepLines/>
      <w:spacing w:before="360" w:after="160"/>
      <w:outlineLvl w:val="0"/>
    </w:pPr>
    <w:rPr>
      <w:rFonts w:eastAsiaTheme="majorEastAsia" w:cstheme="majorBidi"/>
      <w:color w:val="2E74B5" w:themeColor="accent1" w:themeShade="BF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679E"/>
    <w:pPr>
      <w:keepNext/>
      <w:keepLines/>
      <w:spacing w:after="120"/>
      <w:outlineLvl w:val="1"/>
    </w:pPr>
    <w:rPr>
      <w:rFonts w:eastAsiaTheme="majorEastAsia" w:cstheme="majorBidi"/>
      <w:b w:val="0"/>
      <w:color w:val="2E74B5" w:themeColor="accent1" w:themeShade="BF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nhideWhenUsed/>
    <w:qFormat/>
    <w:rsid w:val="0027369A"/>
    <w:pPr>
      <w:suppressAutoHyphens/>
      <w:spacing w:after="200"/>
    </w:pPr>
    <w:rPr>
      <w:rFonts w:eastAsia="Times New Roman" w:cs="Times New Roman"/>
      <w:iCs/>
      <w:kern w:val="1"/>
      <w:sz w:val="20"/>
      <w:szCs w:val="18"/>
      <w:lang w:eastAsia="ar-SA"/>
    </w:rPr>
  </w:style>
  <w:style w:type="character" w:styleId="SchwacheHervorhebung">
    <w:name w:val="Subtle Emphasis"/>
    <w:aliases w:val="Fußnote"/>
    <w:uiPriority w:val="19"/>
    <w:rsid w:val="00E3285D"/>
    <w:rPr>
      <w:rFonts w:eastAsiaTheme="majorEastAsia" w:cstheme="majorBidi"/>
      <w:iCs/>
      <w:color w:val="262626" w:themeColor="text1" w:themeTint="D9"/>
      <w:sz w:val="16"/>
      <w:szCs w:val="20"/>
    </w:rPr>
  </w:style>
  <w:style w:type="paragraph" w:styleId="KeinLeerraum">
    <w:name w:val="No Spacing"/>
    <w:aliases w:val="Aufzählung"/>
    <w:basedOn w:val="Aufzhlungszeichen"/>
    <w:next w:val="Aufzhlungszeichen"/>
    <w:autoRedefine/>
    <w:uiPriority w:val="1"/>
    <w:rsid w:val="00060B48"/>
    <w:pPr>
      <w:numPr>
        <w:numId w:val="2"/>
      </w:numPr>
    </w:pPr>
    <w:rPr>
      <w:b w:val="0"/>
    </w:rPr>
  </w:style>
  <w:style w:type="paragraph" w:styleId="Aufzhlungszeichen">
    <w:name w:val="List Bullet"/>
    <w:basedOn w:val="Standard"/>
    <w:uiPriority w:val="99"/>
    <w:semiHidden/>
    <w:unhideWhenUsed/>
    <w:rsid w:val="00EF782C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0B48"/>
    <w:rPr>
      <w:rFonts w:ascii="Arial" w:eastAsiaTheme="majorEastAsia" w:hAnsi="Arial" w:cstheme="majorBidi"/>
      <w:b/>
      <w:color w:val="2E74B5" w:themeColor="accent1" w:themeShade="BF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79E"/>
    <w:rPr>
      <w:rFonts w:ascii="Arial" w:eastAsiaTheme="majorEastAsia" w:hAnsi="Arial" w:cstheme="majorBidi"/>
      <w:color w:val="2E74B5" w:themeColor="accent1" w:themeShade="BF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aliases w:val="Unterüberschrift schwarz"/>
    <w:uiPriority w:val="22"/>
    <w:rsid w:val="00060B48"/>
    <w:rPr>
      <w:rFonts w:ascii="Arial" w:hAnsi="Arial"/>
      <w:b/>
      <w:bCs/>
      <w:sz w:val="18"/>
    </w:rPr>
  </w:style>
  <w:style w:type="character" w:styleId="SchwacherVerweis">
    <w:name w:val="Subtle Reference"/>
    <w:basedOn w:val="Absatz-Standardschriftart"/>
    <w:uiPriority w:val="31"/>
    <w:rsid w:val="00060B48"/>
    <w:rPr>
      <w:rFonts w:ascii="Arial" w:hAnsi="Arial"/>
      <w:caps w:val="0"/>
      <w:smallCaps w:val="0"/>
      <w:vanish w:val="0"/>
      <w:color w:val="262626" w:themeColor="text1" w:themeTint="D9"/>
      <w:spacing w:val="10"/>
      <w:position w:val="0"/>
      <w:sz w:val="16"/>
      <w:vertAlign w:val="baseline"/>
      <w14:numSpacing w14:val="default"/>
    </w:rPr>
  </w:style>
  <w:style w:type="paragraph" w:styleId="Listenabsatz">
    <w:name w:val="List Paragraph"/>
    <w:basedOn w:val="Standard"/>
    <w:link w:val="ListenabsatzZchn"/>
    <w:uiPriority w:val="34"/>
    <w:qFormat/>
    <w:rsid w:val="007A65CE"/>
    <w:pPr>
      <w:ind w:left="720"/>
    </w:pPr>
  </w:style>
  <w:style w:type="paragraph" w:customStyle="1" w:styleId="Aufzhlungsformat">
    <w:name w:val="Aufzählungsformat"/>
    <w:basedOn w:val="Listenabsatz"/>
    <w:link w:val="AufzhlungsformatZchn"/>
    <w:qFormat/>
    <w:rsid w:val="00714037"/>
    <w:pPr>
      <w:numPr>
        <w:numId w:val="3"/>
      </w:numPr>
      <w:spacing w:before="40" w:after="40"/>
    </w:pPr>
    <w:rPr>
      <w:b w:val="0"/>
    </w:rPr>
  </w:style>
  <w:style w:type="paragraph" w:customStyle="1" w:styleId="Textvorlage">
    <w:name w:val="Textvorlage"/>
    <w:basedOn w:val="Standard"/>
    <w:link w:val="TextvorlageZchn"/>
    <w:qFormat/>
    <w:rsid w:val="00714037"/>
    <w:pPr>
      <w:spacing w:before="0"/>
    </w:pPr>
    <w:rPr>
      <w:b w:val="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95C91"/>
    <w:rPr>
      <w:rFonts w:ascii="Arial" w:hAnsi="Arial"/>
      <w:b/>
      <w:sz w:val="16"/>
    </w:rPr>
  </w:style>
  <w:style w:type="character" w:customStyle="1" w:styleId="AufzhlungsformatZchn">
    <w:name w:val="Aufzählungsformat Zchn"/>
    <w:basedOn w:val="ListenabsatzZchn"/>
    <w:link w:val="Aufzhlungsformat"/>
    <w:rsid w:val="00714037"/>
    <w:rPr>
      <w:rFonts w:ascii="Arial" w:hAnsi="Arial"/>
      <w:b w:val="0"/>
      <w:sz w:val="16"/>
    </w:rPr>
  </w:style>
  <w:style w:type="character" w:customStyle="1" w:styleId="TextvorlageZchn">
    <w:name w:val="Textvorlage Zchn"/>
    <w:basedOn w:val="Absatz-Standardschriftart"/>
    <w:link w:val="Textvorlage"/>
    <w:rsid w:val="00714037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3285D"/>
    <w:pPr>
      <w:spacing w:before="0"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285D"/>
    <w:rPr>
      <w:rFonts w:ascii="Arial" w:hAnsi="Arial"/>
      <w:b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3285D"/>
    <w:rPr>
      <w:vertAlign w:val="superscript"/>
    </w:rPr>
  </w:style>
  <w:style w:type="paragraph" w:customStyle="1" w:styleId="FunotentextW">
    <w:name w:val="Fußnotentext_W"/>
    <w:basedOn w:val="Funotentext"/>
    <w:autoRedefine/>
    <w:qFormat/>
    <w:rsid w:val="00080A88"/>
    <w:rPr>
      <w:b w:val="0"/>
      <w:sz w:val="14"/>
    </w:rPr>
  </w:style>
  <w:style w:type="character" w:styleId="Platzhaltertext">
    <w:name w:val="Placeholder Text"/>
    <w:basedOn w:val="Absatz-Standardschriftart"/>
    <w:uiPriority w:val="99"/>
    <w:semiHidden/>
    <w:rsid w:val="00A4599A"/>
    <w:rPr>
      <w:color w:val="808080"/>
    </w:rPr>
  </w:style>
  <w:style w:type="table" w:styleId="Tabellenraster">
    <w:name w:val="Table Grid"/>
    <w:basedOn w:val="NormaleTabelle"/>
    <w:uiPriority w:val="39"/>
    <w:rsid w:val="00A4599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D61F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1F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1FD"/>
    <w:rPr>
      <w:rFonts w:ascii="Arial" w:hAnsi="Arial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1FD"/>
    <w:rPr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1F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1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1FD"/>
    <w:rPr>
      <w:rFonts w:ascii="Times New Roman" w:hAnsi="Times New Roman" w:cs="Times New Roman"/>
      <w:b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2421C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84BAB"/>
    <w:pPr>
      <w:ind w:left="320"/>
    </w:pPr>
  </w:style>
  <w:style w:type="paragraph" w:styleId="Verzeichnis1">
    <w:name w:val="toc 1"/>
    <w:basedOn w:val="Standard"/>
    <w:next w:val="Standard"/>
    <w:autoRedefine/>
    <w:uiPriority w:val="39"/>
    <w:unhideWhenUsed/>
    <w:rsid w:val="00F84BAB"/>
    <w:pPr>
      <w:spacing w:after="100"/>
    </w:pPr>
    <w:rPr>
      <w:b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F84BAB"/>
    <w:pPr>
      <w:spacing w:after="100"/>
      <w:ind w:left="16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F84BAB"/>
    <w:pPr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F84BAB"/>
    <w:pPr>
      <w:ind w:left="640"/>
    </w:pPr>
  </w:style>
  <w:style w:type="paragraph" w:styleId="Verzeichnis6">
    <w:name w:val="toc 6"/>
    <w:basedOn w:val="Standard"/>
    <w:next w:val="Standard"/>
    <w:autoRedefine/>
    <w:uiPriority w:val="39"/>
    <w:unhideWhenUsed/>
    <w:rsid w:val="00F84BAB"/>
    <w:pPr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84BAB"/>
    <w:pPr>
      <w:ind w:left="960"/>
    </w:pPr>
  </w:style>
  <w:style w:type="paragraph" w:styleId="Verzeichnis8">
    <w:name w:val="toc 8"/>
    <w:basedOn w:val="Standard"/>
    <w:next w:val="Standard"/>
    <w:autoRedefine/>
    <w:uiPriority w:val="39"/>
    <w:unhideWhenUsed/>
    <w:rsid w:val="00F84BAB"/>
    <w:pPr>
      <w:ind w:left="1120"/>
    </w:pPr>
  </w:style>
  <w:style w:type="paragraph" w:styleId="Verzeichnis9">
    <w:name w:val="toc 9"/>
    <w:basedOn w:val="Standard"/>
    <w:next w:val="Standard"/>
    <w:autoRedefine/>
    <w:uiPriority w:val="39"/>
    <w:unhideWhenUsed/>
    <w:rsid w:val="00F84BAB"/>
    <w:pPr>
      <w:ind w:left="1280"/>
    </w:pPr>
  </w:style>
  <w:style w:type="character" w:styleId="Hyperlink">
    <w:name w:val="Hyperlink"/>
    <w:basedOn w:val="Absatz-Standardschriftart"/>
    <w:uiPriority w:val="99"/>
    <w:unhideWhenUsed/>
    <w:rsid w:val="00C74D76"/>
    <w:rPr>
      <w:color w:val="0563C1" w:themeColor="hyperlink"/>
      <w:u w:val="single"/>
    </w:rPr>
  </w:style>
  <w:style w:type="table" w:customStyle="1" w:styleId="ListTable3Accent1">
    <w:name w:val="List Table 3 Accent 1"/>
    <w:basedOn w:val="NormaleTabelle"/>
    <w:uiPriority w:val="48"/>
    <w:rsid w:val="007F2AFF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25C0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C0D"/>
    <w:rPr>
      <w:rFonts w:ascii="Arial" w:hAnsi="Arial"/>
      <w:b/>
      <w:sz w:val="16"/>
    </w:rPr>
  </w:style>
  <w:style w:type="paragraph" w:styleId="Fuzeile">
    <w:name w:val="footer"/>
    <w:basedOn w:val="Standard"/>
    <w:link w:val="FuzeileZchn"/>
    <w:uiPriority w:val="99"/>
    <w:unhideWhenUsed/>
    <w:rsid w:val="00725C0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25C0D"/>
    <w:rPr>
      <w:rFonts w:ascii="Arial" w:hAnsi="Arial"/>
      <w:b/>
      <w:sz w:val="16"/>
    </w:rPr>
  </w:style>
  <w:style w:type="character" w:customStyle="1" w:styleId="UnresolvedMention">
    <w:name w:val="Unresolved Mention"/>
    <w:basedOn w:val="Absatz-Standardschriftart"/>
    <w:uiPriority w:val="99"/>
    <w:rsid w:val="00F24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EF62-59DA-49E9-966F-F2036ED9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Wibke</dc:creator>
  <cp:lastModifiedBy>Mandy Koelbl</cp:lastModifiedBy>
  <cp:revision>2</cp:revision>
  <cp:lastPrinted>2016-07-03T11:33:00Z</cp:lastPrinted>
  <dcterms:created xsi:type="dcterms:W3CDTF">2017-08-10T07:59:00Z</dcterms:created>
  <dcterms:modified xsi:type="dcterms:W3CDTF">2017-08-10T07:59:00Z</dcterms:modified>
</cp:coreProperties>
</file>